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BD03" w14:textId="77777777" w:rsidR="00494DAF" w:rsidRDefault="00633558" w:rsidP="00494DAF">
      <w:pPr>
        <w:pStyle w:val="Default"/>
        <w:rPr>
          <w:b/>
          <w:bCs/>
          <w:sz w:val="28"/>
          <w:szCs w:val="28"/>
        </w:rPr>
      </w:pPr>
      <w:r w:rsidRPr="00633558">
        <w:rPr>
          <w:b/>
          <w:bCs/>
          <w:sz w:val="28"/>
          <w:szCs w:val="28"/>
        </w:rPr>
        <w:t xml:space="preserve">Retningslinjer for afholdelse af </w:t>
      </w:r>
      <w:r>
        <w:rPr>
          <w:b/>
          <w:bCs/>
          <w:sz w:val="28"/>
          <w:szCs w:val="28"/>
        </w:rPr>
        <w:t>å</w:t>
      </w:r>
      <w:r w:rsidR="00494DAF">
        <w:rPr>
          <w:b/>
          <w:bCs/>
          <w:sz w:val="28"/>
          <w:szCs w:val="28"/>
        </w:rPr>
        <w:t>rskursus i Selskabet Danske Neuropsykologer</w:t>
      </w:r>
    </w:p>
    <w:p w14:paraId="66887F7A" w14:textId="2C06A63D" w:rsidR="003A35B7" w:rsidRPr="006D38AB" w:rsidRDefault="006D38AB" w:rsidP="0048425F">
      <w:pPr>
        <w:pStyle w:val="NormalWeb"/>
        <w:rPr>
          <w:rFonts w:asciiTheme="minorHAnsi" w:hAnsiTheme="minorHAnsi" w:cstheme="minorHAnsi"/>
          <w:sz w:val="22"/>
          <w:szCs w:val="22"/>
        </w:rPr>
      </w:pPr>
      <w:r w:rsidRPr="006D38AB">
        <w:rPr>
          <w:rFonts w:asciiTheme="minorHAnsi" w:hAnsiTheme="minorHAnsi" w:cstheme="minorHAnsi"/>
          <w:sz w:val="22"/>
          <w:szCs w:val="22"/>
        </w:rPr>
        <w:t>Deltagelse i årskurserne er forbeholdt SDN’s medlemmer. Temaet besluttes på generalforsamlingen</w:t>
      </w:r>
      <w:r w:rsidR="007D2FC5">
        <w:rPr>
          <w:rFonts w:asciiTheme="minorHAnsi" w:hAnsiTheme="minorHAnsi" w:cstheme="minorHAnsi"/>
          <w:sz w:val="22"/>
          <w:szCs w:val="22"/>
        </w:rPr>
        <w:t xml:space="preserve"> (GF)</w:t>
      </w:r>
      <w:r w:rsidRPr="006D38AB">
        <w:rPr>
          <w:rFonts w:asciiTheme="minorHAnsi" w:hAnsiTheme="minorHAnsi" w:cstheme="minorHAnsi"/>
          <w:sz w:val="22"/>
          <w:szCs w:val="22"/>
        </w:rPr>
        <w:t xml:space="preserve"> to år før afholdelse, hvor der også nedsættes en arbejdsgruppe på 4-6 personer, som får ansvaret for planlægning af programmet.</w:t>
      </w:r>
      <w:r w:rsidR="0048425F" w:rsidRPr="006D38AB">
        <w:rPr>
          <w:rFonts w:asciiTheme="minorHAnsi" w:hAnsiTheme="minorHAnsi" w:cstheme="minorHAnsi"/>
          <w:sz w:val="22"/>
          <w:szCs w:val="22"/>
        </w:rPr>
        <w:br/>
      </w:r>
      <w:r w:rsidRPr="006D38AB">
        <w:rPr>
          <w:rFonts w:asciiTheme="minorHAnsi" w:hAnsiTheme="minorHAnsi" w:cstheme="minorHAnsi"/>
          <w:sz w:val="22"/>
          <w:szCs w:val="22"/>
        </w:rPr>
        <w:t>Bestyrelsen har udpeget en kontaktperson til at varetage kommunikationen med arrangørgruppen. Hvert å</w:t>
      </w:r>
      <w:r w:rsidR="007D2FC5">
        <w:rPr>
          <w:rFonts w:asciiTheme="minorHAnsi" w:hAnsiTheme="minorHAnsi" w:cstheme="minorHAnsi"/>
          <w:sz w:val="22"/>
          <w:szCs w:val="22"/>
        </w:rPr>
        <w:t>r efter GF</w:t>
      </w:r>
      <w:r w:rsidRPr="006D38AB">
        <w:rPr>
          <w:rFonts w:asciiTheme="minorHAnsi" w:hAnsiTheme="minorHAnsi" w:cstheme="minorHAnsi"/>
          <w:sz w:val="22"/>
          <w:szCs w:val="22"/>
        </w:rPr>
        <w:t xml:space="preserve"> forhåndsbooker kontaktpersonen to mulige konferencecentre med møde- og overnatningsfaciliteter til ca. 115-120 deltagere. Der tilstræbes en geografisk placering centralt i Danmark for at sikre bedst mulig tilgængelighed for alle deltagere.</w:t>
      </w:r>
      <w:r w:rsidR="0048425F" w:rsidRPr="006D38AB">
        <w:rPr>
          <w:rFonts w:asciiTheme="minorHAnsi" w:hAnsiTheme="minorHAnsi" w:cstheme="minorHAnsi"/>
          <w:sz w:val="22"/>
          <w:szCs w:val="22"/>
        </w:rPr>
        <w:br/>
      </w:r>
      <w:r w:rsidRPr="006D38AB">
        <w:rPr>
          <w:rFonts w:asciiTheme="minorHAnsi" w:hAnsiTheme="minorHAnsi" w:cstheme="minorHAnsi"/>
          <w:sz w:val="22"/>
          <w:szCs w:val="22"/>
        </w:rPr>
        <w:t>På første bestyrelsesmøde efter GF besluttes konferencested og dato for det kommende års årskursus og GF. Herefter udarbejder bestyrelsen den endelige kontrakt i samarbejde med konferencestedet.</w:t>
      </w:r>
    </w:p>
    <w:p w14:paraId="2092F712" w14:textId="325A5B74" w:rsidR="003A35B7" w:rsidRPr="005D5568" w:rsidRDefault="003A35B7" w:rsidP="00494DAF">
      <w:pPr>
        <w:pStyle w:val="Default"/>
        <w:rPr>
          <w:rFonts w:asciiTheme="minorHAnsi" w:hAnsiTheme="minorHAnsi" w:cstheme="minorHAnsi"/>
          <w:b/>
          <w:sz w:val="22"/>
          <w:szCs w:val="22"/>
        </w:rPr>
      </w:pPr>
      <w:r w:rsidRPr="005D5568">
        <w:rPr>
          <w:rFonts w:asciiTheme="minorHAnsi" w:hAnsiTheme="minorHAnsi" w:cstheme="minorHAnsi"/>
          <w:b/>
          <w:sz w:val="22"/>
          <w:szCs w:val="22"/>
        </w:rPr>
        <w:t>R</w:t>
      </w:r>
      <w:r w:rsidR="0048425F" w:rsidRPr="005D5568">
        <w:rPr>
          <w:rFonts w:asciiTheme="minorHAnsi" w:hAnsiTheme="minorHAnsi" w:cstheme="minorHAnsi"/>
          <w:b/>
          <w:sz w:val="22"/>
          <w:szCs w:val="22"/>
        </w:rPr>
        <w:t>ammer</w:t>
      </w:r>
    </w:p>
    <w:p w14:paraId="1C6889AC" w14:textId="3EA2A7DF" w:rsidR="003A35B7" w:rsidRPr="006D38AB" w:rsidRDefault="006D38AB" w:rsidP="00494DAF">
      <w:pPr>
        <w:pStyle w:val="Default"/>
        <w:rPr>
          <w:rFonts w:asciiTheme="minorHAnsi" w:hAnsiTheme="minorHAnsi" w:cstheme="minorHAnsi"/>
          <w:sz w:val="22"/>
          <w:szCs w:val="22"/>
        </w:rPr>
      </w:pPr>
      <w:r w:rsidRPr="006D38AB">
        <w:rPr>
          <w:sz w:val="22"/>
          <w:szCs w:val="22"/>
        </w:rPr>
        <w:t>Årskurset afholdes over to dage i september, typisk torsdag og fredag, med start kl. 10.00 dag 1 og afslutning ca. kl. 15.00 dag 2. Der afsættes to timer til generalforsamlingen på dag 1, helst som sidste punkt inden festmiddagen.</w:t>
      </w:r>
      <w:r w:rsidR="00BE3D05" w:rsidRPr="006D38AB">
        <w:rPr>
          <w:rFonts w:asciiTheme="minorHAnsi" w:hAnsiTheme="minorHAnsi" w:cstheme="minorHAnsi"/>
          <w:sz w:val="22"/>
          <w:szCs w:val="22"/>
        </w:rPr>
        <w:br/>
      </w:r>
    </w:p>
    <w:p w14:paraId="643148CF" w14:textId="12A08CEC" w:rsidR="003A35B7" w:rsidRPr="005D5568" w:rsidRDefault="0048425F" w:rsidP="00494DAF">
      <w:pPr>
        <w:pStyle w:val="Default"/>
        <w:rPr>
          <w:rFonts w:asciiTheme="minorHAnsi" w:hAnsiTheme="minorHAnsi" w:cstheme="minorHAnsi"/>
          <w:b/>
          <w:sz w:val="22"/>
          <w:szCs w:val="22"/>
        </w:rPr>
      </w:pPr>
      <w:r w:rsidRPr="005D5568">
        <w:rPr>
          <w:rFonts w:asciiTheme="minorHAnsi" w:hAnsiTheme="minorHAnsi" w:cstheme="minorHAnsi"/>
          <w:b/>
          <w:sz w:val="22"/>
          <w:szCs w:val="22"/>
        </w:rPr>
        <w:t>Specialist- og ph.d.-oplæg</w:t>
      </w:r>
    </w:p>
    <w:p w14:paraId="4EFE4BDE" w14:textId="44202256" w:rsidR="003A35B7" w:rsidRPr="006D38AB" w:rsidRDefault="0048425F" w:rsidP="00494DAF">
      <w:pPr>
        <w:pStyle w:val="Default"/>
        <w:rPr>
          <w:rFonts w:asciiTheme="minorHAnsi" w:hAnsiTheme="minorHAnsi" w:cstheme="minorHAnsi"/>
          <w:sz w:val="22"/>
          <w:szCs w:val="22"/>
        </w:rPr>
      </w:pPr>
      <w:r w:rsidRPr="006D38AB">
        <w:rPr>
          <w:rFonts w:asciiTheme="minorHAnsi" w:hAnsiTheme="minorHAnsi" w:cstheme="minorHAnsi"/>
          <w:sz w:val="22"/>
          <w:szCs w:val="22"/>
        </w:rPr>
        <w:t>I programmet afsættes én time til specialist- og ph.d.-oplæg. Dette annonceres senest tre måneder før årskurset i Forum på SDN’s hjemmeside, så</w:t>
      </w:r>
      <w:r w:rsidR="006D38AB" w:rsidRPr="006D38AB">
        <w:rPr>
          <w:rFonts w:asciiTheme="minorHAnsi" w:hAnsiTheme="minorHAnsi" w:cstheme="minorHAnsi"/>
          <w:sz w:val="22"/>
          <w:szCs w:val="22"/>
        </w:rPr>
        <w:t xml:space="preserve"> interesserede kan kontakte arrangørgruppen. </w:t>
      </w:r>
      <w:r w:rsidRPr="006D38AB">
        <w:rPr>
          <w:rFonts w:asciiTheme="minorHAnsi" w:hAnsiTheme="minorHAnsi" w:cstheme="minorHAnsi"/>
          <w:sz w:val="22"/>
          <w:szCs w:val="22"/>
        </w:rPr>
        <w:br/>
      </w:r>
      <w:r w:rsidR="006D38AB" w:rsidRPr="006D38AB">
        <w:rPr>
          <w:sz w:val="22"/>
          <w:szCs w:val="22"/>
        </w:rPr>
        <w:t xml:space="preserve">Oplæggene er mundtlige præsentationer på ca. 20-25 minutter. Arrangørgruppen koordinerer med oplægsholderne og fastsætter deadline for </w:t>
      </w:r>
      <w:r w:rsidR="007C4B2B">
        <w:rPr>
          <w:sz w:val="22"/>
          <w:szCs w:val="22"/>
        </w:rPr>
        <w:t>tilmelding</w:t>
      </w:r>
      <w:r w:rsidR="006D38AB" w:rsidRPr="006D38AB">
        <w:rPr>
          <w:sz w:val="22"/>
          <w:szCs w:val="22"/>
        </w:rPr>
        <w:t>.</w:t>
      </w:r>
    </w:p>
    <w:p w14:paraId="452DE514" w14:textId="77777777" w:rsidR="0048425F" w:rsidRPr="005D5568" w:rsidRDefault="0048425F" w:rsidP="00494DAF">
      <w:pPr>
        <w:pStyle w:val="Default"/>
        <w:rPr>
          <w:rFonts w:asciiTheme="minorHAnsi" w:hAnsiTheme="minorHAnsi" w:cstheme="minorHAnsi"/>
          <w:sz w:val="22"/>
          <w:szCs w:val="22"/>
        </w:rPr>
      </w:pPr>
    </w:p>
    <w:p w14:paraId="6F1E7098" w14:textId="0AC6A3F4" w:rsidR="00494DAF" w:rsidRPr="005D5568" w:rsidRDefault="0048425F" w:rsidP="00494DAF">
      <w:pPr>
        <w:pStyle w:val="Default"/>
        <w:rPr>
          <w:rFonts w:asciiTheme="minorHAnsi" w:hAnsiTheme="minorHAnsi" w:cstheme="minorHAnsi"/>
          <w:b/>
          <w:sz w:val="22"/>
          <w:szCs w:val="22"/>
        </w:rPr>
      </w:pPr>
      <w:r w:rsidRPr="005D5568">
        <w:rPr>
          <w:rFonts w:asciiTheme="minorHAnsi" w:hAnsiTheme="minorHAnsi" w:cstheme="minorHAnsi"/>
          <w:b/>
          <w:sz w:val="22"/>
          <w:szCs w:val="22"/>
        </w:rPr>
        <w:t>Posters</w:t>
      </w:r>
      <w:r w:rsidRPr="005D5568">
        <w:rPr>
          <w:rFonts w:asciiTheme="minorHAnsi" w:hAnsiTheme="minorHAnsi" w:cstheme="minorHAnsi"/>
          <w:b/>
          <w:sz w:val="22"/>
          <w:szCs w:val="22"/>
        </w:rPr>
        <w:br/>
      </w:r>
      <w:r w:rsidRPr="006D38AB">
        <w:rPr>
          <w:rFonts w:asciiTheme="minorHAnsi" w:hAnsiTheme="minorHAnsi" w:cstheme="minorHAnsi"/>
          <w:sz w:val="22"/>
          <w:szCs w:val="22"/>
        </w:rPr>
        <w:t xml:space="preserve">I programmet afsættes </w:t>
      </w:r>
      <w:r w:rsidR="003A1887" w:rsidRPr="006D38AB">
        <w:rPr>
          <w:rFonts w:asciiTheme="minorHAnsi" w:hAnsiTheme="minorHAnsi" w:cstheme="minorHAnsi"/>
          <w:sz w:val="22"/>
          <w:szCs w:val="22"/>
        </w:rPr>
        <w:t xml:space="preserve">også </w:t>
      </w:r>
      <w:r w:rsidRPr="006D38AB">
        <w:rPr>
          <w:rFonts w:asciiTheme="minorHAnsi" w:hAnsiTheme="minorHAnsi" w:cstheme="minorHAnsi"/>
          <w:sz w:val="22"/>
          <w:szCs w:val="22"/>
        </w:rPr>
        <w:t>tid til posterfremvisning, evt. i forbindelse med pauser. Muligheden</w:t>
      </w:r>
      <w:r w:rsidR="006D38AB" w:rsidRPr="006D38AB">
        <w:rPr>
          <w:rFonts w:asciiTheme="minorHAnsi" w:hAnsiTheme="minorHAnsi" w:cstheme="minorHAnsi"/>
          <w:sz w:val="22"/>
          <w:szCs w:val="22"/>
        </w:rPr>
        <w:t xml:space="preserve"> annonceres </w:t>
      </w:r>
      <w:r w:rsidRPr="006D38AB">
        <w:rPr>
          <w:rFonts w:asciiTheme="minorHAnsi" w:hAnsiTheme="minorHAnsi" w:cstheme="minorHAnsi"/>
          <w:sz w:val="22"/>
          <w:szCs w:val="22"/>
        </w:rPr>
        <w:t>senest tre måneder før årskurset i Forum på SDN’s hjemmeside.</w:t>
      </w:r>
      <w:r w:rsidRPr="006D38AB">
        <w:rPr>
          <w:rFonts w:asciiTheme="minorHAnsi" w:hAnsiTheme="minorHAnsi" w:cstheme="minorHAnsi"/>
          <w:sz w:val="22"/>
          <w:szCs w:val="22"/>
        </w:rPr>
        <w:br/>
        <w:t xml:space="preserve">Posters kan omhandle igangværende eller færdige projekter og må gerne </w:t>
      </w:r>
      <w:r w:rsidR="006D38AB" w:rsidRPr="006D38AB">
        <w:rPr>
          <w:rFonts w:asciiTheme="minorHAnsi" w:hAnsiTheme="minorHAnsi" w:cstheme="minorHAnsi"/>
          <w:sz w:val="22"/>
          <w:szCs w:val="22"/>
        </w:rPr>
        <w:t xml:space="preserve">tidligere være præsenteret samme år. </w:t>
      </w:r>
      <w:r w:rsidR="00B7436B">
        <w:t>Arrangørgruppen koordinerer med de deltagere, der indsender posters</w:t>
      </w:r>
      <w:r w:rsidR="00B7436B">
        <w:rPr>
          <w:rFonts w:asciiTheme="minorHAnsi" w:hAnsiTheme="minorHAnsi" w:cstheme="minorHAnsi"/>
          <w:sz w:val="22"/>
          <w:szCs w:val="22"/>
        </w:rPr>
        <w:t>.</w:t>
      </w:r>
      <w:r w:rsidRPr="006D38AB">
        <w:rPr>
          <w:rFonts w:asciiTheme="minorHAnsi" w:hAnsiTheme="minorHAnsi" w:cstheme="minorHAnsi"/>
          <w:sz w:val="22"/>
          <w:szCs w:val="22"/>
        </w:rPr>
        <w:br/>
      </w:r>
      <w:r w:rsidR="006D38AB" w:rsidRPr="006D38AB">
        <w:rPr>
          <w:sz w:val="22"/>
          <w:szCs w:val="22"/>
        </w:rPr>
        <w:t>Arrangørgruppen koordinerer med kursusstedet om ophængning af posters og står for kåring af årets bedste poster. Vinderen modtager vandrepokal og diplom, som udarbejdes og overrækkes af arrangørgruppen. Vandrepokalen indhentes også af arrangørerne fra den tidligere vinder.</w:t>
      </w:r>
      <w:r w:rsidR="006D38AB">
        <w:t xml:space="preserve"> </w:t>
      </w:r>
    </w:p>
    <w:p w14:paraId="15036960" w14:textId="77777777" w:rsidR="006A3AE1" w:rsidRPr="005D5568" w:rsidRDefault="006A3AE1" w:rsidP="00494DAF">
      <w:pPr>
        <w:pStyle w:val="Default"/>
        <w:rPr>
          <w:rFonts w:asciiTheme="minorHAnsi" w:hAnsiTheme="minorHAnsi" w:cstheme="minorHAnsi"/>
          <w:sz w:val="22"/>
          <w:szCs w:val="22"/>
        </w:rPr>
      </w:pPr>
    </w:p>
    <w:p w14:paraId="469A1888" w14:textId="4479ED7C" w:rsidR="003F7131" w:rsidRPr="009915D1" w:rsidRDefault="006937D4" w:rsidP="006937D4">
      <w:pPr>
        <w:pStyle w:val="Default"/>
        <w:rPr>
          <w:rFonts w:asciiTheme="minorHAnsi" w:hAnsiTheme="minorHAnsi" w:cstheme="minorHAnsi"/>
          <w:sz w:val="22"/>
          <w:szCs w:val="22"/>
        </w:rPr>
      </w:pPr>
      <w:r w:rsidRPr="005D5568">
        <w:rPr>
          <w:rFonts w:asciiTheme="minorHAnsi" w:hAnsiTheme="minorHAnsi" w:cstheme="minorHAnsi"/>
          <w:b/>
          <w:bCs/>
          <w:sz w:val="22"/>
          <w:szCs w:val="22"/>
        </w:rPr>
        <w:t xml:space="preserve">Økonomi, udgifter og honorarer </w:t>
      </w:r>
      <w:r w:rsidR="0048425F" w:rsidRPr="005D5568">
        <w:rPr>
          <w:rFonts w:asciiTheme="minorHAnsi" w:hAnsiTheme="minorHAnsi" w:cstheme="minorHAnsi"/>
          <w:b/>
          <w:bCs/>
          <w:sz w:val="22"/>
          <w:szCs w:val="22"/>
        </w:rPr>
        <w:t xml:space="preserve"> </w:t>
      </w:r>
      <w:r w:rsidR="0048425F" w:rsidRPr="005D5568">
        <w:rPr>
          <w:rFonts w:asciiTheme="minorHAnsi" w:hAnsiTheme="minorHAnsi" w:cstheme="minorHAnsi"/>
          <w:b/>
          <w:bCs/>
          <w:sz w:val="22"/>
          <w:szCs w:val="22"/>
        </w:rPr>
        <w:br/>
      </w:r>
      <w:r w:rsidR="006D38AB" w:rsidRPr="009915D1">
        <w:rPr>
          <w:rFonts w:asciiTheme="minorHAnsi" w:hAnsiTheme="minorHAnsi" w:cstheme="minorHAnsi"/>
          <w:sz w:val="22"/>
          <w:szCs w:val="22"/>
        </w:rPr>
        <w:t>Budgetrammen er maks 80.000 kr. og dækker fagligt program, lokaleleje (evt. scene), teknisk udstyr (</w:t>
      </w:r>
      <w:r w:rsidR="0048425F" w:rsidRPr="009915D1">
        <w:rPr>
          <w:rFonts w:asciiTheme="minorHAnsi" w:hAnsiTheme="minorHAnsi" w:cstheme="minorHAnsi"/>
          <w:sz w:val="22"/>
          <w:szCs w:val="22"/>
        </w:rPr>
        <w:t>heads</w:t>
      </w:r>
      <w:r w:rsidRPr="009915D1">
        <w:rPr>
          <w:rFonts w:asciiTheme="minorHAnsi" w:hAnsiTheme="minorHAnsi" w:cstheme="minorHAnsi"/>
          <w:sz w:val="22"/>
          <w:szCs w:val="22"/>
        </w:rPr>
        <w:t xml:space="preserve">et, mikrofoner, pointer, </w:t>
      </w:r>
      <w:r w:rsidR="0048425F" w:rsidRPr="009915D1">
        <w:rPr>
          <w:rFonts w:asciiTheme="minorHAnsi" w:hAnsiTheme="minorHAnsi" w:cstheme="minorHAnsi"/>
          <w:sz w:val="22"/>
          <w:szCs w:val="22"/>
        </w:rPr>
        <w:t>computer</w:t>
      </w:r>
      <w:r w:rsidR="003A1887" w:rsidRPr="009915D1">
        <w:rPr>
          <w:rFonts w:asciiTheme="minorHAnsi" w:hAnsiTheme="minorHAnsi" w:cstheme="minorHAnsi"/>
          <w:sz w:val="22"/>
          <w:szCs w:val="22"/>
        </w:rPr>
        <w:t xml:space="preserve"> mm.</w:t>
      </w:r>
      <w:r w:rsidR="0048425F" w:rsidRPr="009915D1">
        <w:rPr>
          <w:rFonts w:asciiTheme="minorHAnsi" w:hAnsiTheme="minorHAnsi" w:cstheme="minorHAnsi"/>
          <w:sz w:val="22"/>
          <w:szCs w:val="22"/>
        </w:rPr>
        <w:t>),</w:t>
      </w:r>
      <w:r w:rsidRPr="009915D1">
        <w:rPr>
          <w:rFonts w:asciiTheme="minorHAnsi" w:hAnsiTheme="minorHAnsi" w:cstheme="minorHAnsi"/>
          <w:sz w:val="22"/>
          <w:szCs w:val="22"/>
        </w:rPr>
        <w:t xml:space="preserve"> vingaver, navneskilte,</w:t>
      </w:r>
      <w:r w:rsidR="006D38AB" w:rsidRPr="009915D1">
        <w:rPr>
          <w:rFonts w:asciiTheme="minorHAnsi" w:hAnsiTheme="minorHAnsi" w:cstheme="minorHAnsi"/>
          <w:sz w:val="22"/>
          <w:szCs w:val="22"/>
        </w:rPr>
        <w:t xml:space="preserve"> posterholdere samt </w:t>
      </w:r>
      <w:r w:rsidRPr="009915D1">
        <w:rPr>
          <w:rFonts w:asciiTheme="minorHAnsi" w:hAnsiTheme="minorHAnsi" w:cstheme="minorHAnsi"/>
          <w:sz w:val="22"/>
          <w:szCs w:val="22"/>
        </w:rPr>
        <w:t>transport og ophold for arrangørgruppen</w:t>
      </w:r>
      <w:r w:rsidR="0048425F" w:rsidRPr="009915D1">
        <w:rPr>
          <w:rFonts w:asciiTheme="minorHAnsi" w:hAnsiTheme="minorHAnsi" w:cstheme="minorHAnsi"/>
          <w:sz w:val="22"/>
          <w:szCs w:val="22"/>
        </w:rPr>
        <w:t>.</w:t>
      </w:r>
      <w:r w:rsidRPr="009915D1">
        <w:rPr>
          <w:rFonts w:asciiTheme="minorHAnsi" w:hAnsiTheme="minorHAnsi" w:cstheme="minorHAnsi"/>
          <w:sz w:val="22"/>
          <w:szCs w:val="22"/>
        </w:rPr>
        <w:t xml:space="preserve"> Deltagerne </w:t>
      </w:r>
      <w:r w:rsidR="006D38AB" w:rsidRPr="009915D1">
        <w:rPr>
          <w:rFonts w:asciiTheme="minorHAnsi" w:hAnsiTheme="minorHAnsi" w:cstheme="minorHAnsi"/>
          <w:sz w:val="22"/>
          <w:szCs w:val="22"/>
        </w:rPr>
        <w:t xml:space="preserve">betaler for evt. overnatning og forplejning </w:t>
      </w:r>
      <w:r w:rsidRPr="009915D1">
        <w:rPr>
          <w:rFonts w:asciiTheme="minorHAnsi" w:hAnsiTheme="minorHAnsi" w:cstheme="minorHAnsi"/>
          <w:sz w:val="22"/>
          <w:szCs w:val="22"/>
        </w:rPr>
        <w:t xml:space="preserve">(2 </w:t>
      </w:r>
      <w:r w:rsidR="006D38AB" w:rsidRPr="009915D1">
        <w:rPr>
          <w:rFonts w:asciiTheme="minorHAnsi" w:hAnsiTheme="minorHAnsi" w:cstheme="minorHAnsi"/>
          <w:sz w:val="22"/>
          <w:szCs w:val="22"/>
        </w:rPr>
        <w:t>x morgenmad, 2 x</w:t>
      </w:r>
      <w:r w:rsidRPr="009915D1">
        <w:rPr>
          <w:rFonts w:asciiTheme="minorHAnsi" w:hAnsiTheme="minorHAnsi" w:cstheme="minorHAnsi"/>
          <w:sz w:val="22"/>
          <w:szCs w:val="22"/>
        </w:rPr>
        <w:t xml:space="preserve"> frokost, 3 retters </w:t>
      </w:r>
      <w:r w:rsidR="006D38AB" w:rsidRPr="009915D1">
        <w:rPr>
          <w:rFonts w:asciiTheme="minorHAnsi" w:hAnsiTheme="minorHAnsi" w:cstheme="minorHAnsi"/>
          <w:sz w:val="22"/>
          <w:szCs w:val="22"/>
        </w:rPr>
        <w:t>middag med vin samt kaffe, vand og</w:t>
      </w:r>
      <w:r w:rsidRPr="009915D1">
        <w:rPr>
          <w:rFonts w:asciiTheme="minorHAnsi" w:hAnsiTheme="minorHAnsi" w:cstheme="minorHAnsi"/>
          <w:sz w:val="22"/>
          <w:szCs w:val="22"/>
        </w:rPr>
        <w:t xml:space="preserve"> frugt i pauser). </w:t>
      </w:r>
      <w:r w:rsidR="003C0A16" w:rsidRPr="009915D1">
        <w:rPr>
          <w:sz w:val="22"/>
          <w:szCs w:val="22"/>
        </w:rPr>
        <w:t xml:space="preserve">Studerende får rabat </w:t>
      </w:r>
      <w:r w:rsidR="006D38AB" w:rsidRPr="009915D1">
        <w:rPr>
          <w:sz w:val="22"/>
          <w:szCs w:val="22"/>
        </w:rPr>
        <w:t xml:space="preserve">sv.t. deres årlige kontingent. </w:t>
      </w:r>
      <w:r w:rsidRPr="009915D1">
        <w:rPr>
          <w:rFonts w:asciiTheme="minorHAnsi" w:hAnsiTheme="minorHAnsi" w:cstheme="minorHAnsi"/>
          <w:sz w:val="22"/>
          <w:szCs w:val="22"/>
        </w:rPr>
        <w:br/>
      </w:r>
      <w:r w:rsidR="006D38AB" w:rsidRPr="009915D1">
        <w:rPr>
          <w:sz w:val="22"/>
          <w:szCs w:val="22"/>
        </w:rPr>
        <w:t>Arrangørgruppen fremlægger program og budget for bestyrelsen senest seks måneder før årskurset. Ved tvivl om udgifter kontaktes bestyrelsens kontaktperson inden kontraktindgåelse. Ønskes budgettet overskredet, skal bestyrelsen modtage en skriftlig begrundelse og revideret budget til godkendelse.</w:t>
      </w:r>
      <w:r w:rsidRPr="009915D1">
        <w:rPr>
          <w:rFonts w:asciiTheme="minorHAnsi" w:hAnsiTheme="minorHAnsi" w:cstheme="minorHAnsi"/>
          <w:sz w:val="22"/>
          <w:szCs w:val="22"/>
        </w:rPr>
        <w:br/>
      </w:r>
      <w:r w:rsidR="0048425F" w:rsidRPr="009915D1">
        <w:rPr>
          <w:rFonts w:asciiTheme="minorHAnsi" w:hAnsiTheme="minorHAnsi" w:cstheme="minorHAnsi"/>
          <w:sz w:val="22"/>
          <w:szCs w:val="22"/>
        </w:rPr>
        <w:t>Eksterne foredragsholdere honoreres efter aftale og får dækket transport</w:t>
      </w:r>
      <w:r w:rsidR="005B0FA4">
        <w:rPr>
          <w:rFonts w:asciiTheme="minorHAnsi" w:hAnsiTheme="minorHAnsi" w:cstheme="minorHAnsi"/>
          <w:sz w:val="22"/>
          <w:szCs w:val="22"/>
        </w:rPr>
        <w:t xml:space="preserve"> samt forplejning</w:t>
      </w:r>
      <w:r w:rsidR="0048425F" w:rsidRPr="009915D1">
        <w:rPr>
          <w:rFonts w:asciiTheme="minorHAnsi" w:hAnsiTheme="minorHAnsi" w:cstheme="minorHAnsi"/>
          <w:sz w:val="22"/>
          <w:szCs w:val="22"/>
        </w:rPr>
        <w:t xml:space="preserve"> og </w:t>
      </w:r>
      <w:r w:rsidR="005B0FA4">
        <w:rPr>
          <w:rFonts w:asciiTheme="minorHAnsi" w:hAnsiTheme="minorHAnsi" w:cstheme="minorHAnsi"/>
          <w:sz w:val="22"/>
          <w:szCs w:val="22"/>
        </w:rPr>
        <w:t>overnatning ved behov</w:t>
      </w:r>
      <w:r w:rsidR="0048425F" w:rsidRPr="009915D1">
        <w:rPr>
          <w:rFonts w:asciiTheme="minorHAnsi" w:hAnsiTheme="minorHAnsi" w:cstheme="minorHAnsi"/>
          <w:sz w:val="22"/>
          <w:szCs w:val="22"/>
        </w:rPr>
        <w:t xml:space="preserve">; </w:t>
      </w:r>
      <w:bookmarkStart w:id="0" w:name="_Hlk226984654"/>
      <w:r w:rsidR="0048425F" w:rsidRPr="009915D1">
        <w:rPr>
          <w:rFonts w:asciiTheme="minorHAnsi" w:hAnsiTheme="minorHAnsi" w:cstheme="minorHAnsi"/>
          <w:sz w:val="22"/>
          <w:szCs w:val="22"/>
        </w:rPr>
        <w:t xml:space="preserve">vingaver gives </w:t>
      </w:r>
      <w:r w:rsidR="0048425F" w:rsidRPr="00441DF7">
        <w:rPr>
          <w:rFonts w:asciiTheme="minorHAnsi" w:hAnsiTheme="minorHAnsi" w:cstheme="minorHAnsi"/>
          <w:i/>
          <w:iCs/>
          <w:sz w:val="22"/>
          <w:szCs w:val="22"/>
        </w:rPr>
        <w:t>ikke</w:t>
      </w:r>
      <w:r w:rsidR="005B0FA4">
        <w:rPr>
          <w:rFonts w:asciiTheme="minorHAnsi" w:hAnsiTheme="minorHAnsi" w:cstheme="minorHAnsi"/>
          <w:sz w:val="22"/>
          <w:szCs w:val="22"/>
        </w:rPr>
        <w:t>, når der gives honorar</w:t>
      </w:r>
      <w:bookmarkEnd w:id="0"/>
      <w:r w:rsidR="0048425F" w:rsidRPr="009915D1">
        <w:rPr>
          <w:rFonts w:asciiTheme="minorHAnsi" w:hAnsiTheme="minorHAnsi" w:cstheme="minorHAnsi"/>
          <w:sz w:val="22"/>
          <w:szCs w:val="22"/>
        </w:rPr>
        <w:t xml:space="preserve">. Kontrakter indgås med udgangspunkt i </w:t>
      </w:r>
      <w:hyperlink r:id="rId7" w:history="1">
        <w:r w:rsidRPr="009915D1">
          <w:rPr>
            <w:rStyle w:val="Hyperlink"/>
            <w:rFonts w:asciiTheme="minorHAnsi" w:hAnsiTheme="minorHAnsi" w:cstheme="minorHAnsi"/>
            <w:sz w:val="22"/>
            <w:szCs w:val="22"/>
          </w:rPr>
          <w:t>DP’s skabelon for undervisningsaftaler</w:t>
        </w:r>
      </w:hyperlink>
      <w:r w:rsidR="0048425F" w:rsidRPr="009915D1">
        <w:rPr>
          <w:rFonts w:asciiTheme="minorHAnsi" w:hAnsiTheme="minorHAnsi" w:cstheme="minorHAnsi"/>
          <w:sz w:val="22"/>
          <w:szCs w:val="22"/>
        </w:rPr>
        <w:t xml:space="preserve"> (pris</w:t>
      </w:r>
      <w:r w:rsidR="006D38AB" w:rsidRPr="009915D1">
        <w:rPr>
          <w:rFonts w:asciiTheme="minorHAnsi" w:hAnsiTheme="minorHAnsi" w:cstheme="minorHAnsi"/>
          <w:sz w:val="22"/>
          <w:szCs w:val="22"/>
        </w:rPr>
        <w:t>er angives</w:t>
      </w:r>
      <w:r w:rsidR="009915D1" w:rsidRPr="009915D1">
        <w:rPr>
          <w:rFonts w:asciiTheme="minorHAnsi" w:hAnsiTheme="minorHAnsi" w:cstheme="minorHAnsi"/>
          <w:sz w:val="22"/>
          <w:szCs w:val="22"/>
        </w:rPr>
        <w:t xml:space="preserve"> inkl. moms), og </w:t>
      </w:r>
      <w:r w:rsidR="0048425F" w:rsidRPr="009915D1">
        <w:rPr>
          <w:rFonts w:asciiTheme="minorHAnsi" w:hAnsiTheme="minorHAnsi" w:cstheme="minorHAnsi"/>
          <w:sz w:val="22"/>
          <w:szCs w:val="22"/>
        </w:rPr>
        <w:t xml:space="preserve">DP’s takstdokument </w:t>
      </w:r>
      <w:r w:rsidRPr="009915D1">
        <w:rPr>
          <w:rFonts w:asciiTheme="minorHAnsi" w:hAnsiTheme="minorHAnsi" w:cstheme="minorHAnsi"/>
          <w:i/>
          <w:sz w:val="22"/>
          <w:szCs w:val="22"/>
        </w:rPr>
        <w:t>Løn, takster og honorarer</w:t>
      </w:r>
      <w:r w:rsidRPr="009915D1">
        <w:rPr>
          <w:rFonts w:asciiTheme="minorHAnsi" w:hAnsiTheme="minorHAnsi" w:cstheme="minorHAnsi"/>
          <w:sz w:val="22"/>
          <w:szCs w:val="22"/>
        </w:rPr>
        <w:t xml:space="preserve"> </w:t>
      </w:r>
      <w:r w:rsidR="0048425F" w:rsidRPr="009915D1">
        <w:rPr>
          <w:rFonts w:asciiTheme="minorHAnsi" w:hAnsiTheme="minorHAnsi" w:cstheme="minorHAnsi"/>
          <w:sz w:val="22"/>
          <w:szCs w:val="22"/>
        </w:rPr>
        <w:t>kan bruges som inspiration.</w:t>
      </w:r>
      <w:r w:rsidRPr="009915D1">
        <w:rPr>
          <w:rFonts w:asciiTheme="minorHAnsi" w:hAnsiTheme="minorHAnsi" w:cstheme="minorHAnsi"/>
          <w:sz w:val="22"/>
          <w:szCs w:val="22"/>
        </w:rPr>
        <w:br/>
      </w:r>
      <w:r w:rsidR="0048425F" w:rsidRPr="009915D1">
        <w:rPr>
          <w:rFonts w:asciiTheme="minorHAnsi" w:hAnsiTheme="minorHAnsi" w:cstheme="minorHAnsi"/>
          <w:sz w:val="22"/>
          <w:szCs w:val="22"/>
        </w:rPr>
        <w:t xml:space="preserve">Foredragsholdere, der er medlemmer af SDN, modtager ikke honorar, men kan få dækket transport, </w:t>
      </w:r>
      <w:r w:rsidR="005B0FA4">
        <w:rPr>
          <w:rFonts w:asciiTheme="minorHAnsi" w:hAnsiTheme="minorHAnsi" w:cstheme="minorHAnsi"/>
          <w:sz w:val="22"/>
          <w:szCs w:val="22"/>
        </w:rPr>
        <w:t>forplejning</w:t>
      </w:r>
      <w:r w:rsidR="0048425F" w:rsidRPr="009915D1">
        <w:rPr>
          <w:rFonts w:asciiTheme="minorHAnsi" w:hAnsiTheme="minorHAnsi" w:cstheme="minorHAnsi"/>
          <w:sz w:val="22"/>
          <w:szCs w:val="22"/>
        </w:rPr>
        <w:t xml:space="preserve"> og en gave (maks. 800 kr., ikke gavekort af hensyn til skatte</w:t>
      </w:r>
      <w:r w:rsidR="009915D1" w:rsidRPr="009915D1">
        <w:rPr>
          <w:rFonts w:asciiTheme="minorHAnsi" w:hAnsiTheme="minorHAnsi" w:cstheme="minorHAnsi"/>
          <w:sz w:val="22"/>
          <w:szCs w:val="22"/>
        </w:rPr>
        <w:t xml:space="preserve">regler). Betalt </w:t>
      </w:r>
      <w:r w:rsidR="005B0FA4">
        <w:rPr>
          <w:rFonts w:asciiTheme="minorHAnsi" w:hAnsiTheme="minorHAnsi" w:cstheme="minorHAnsi"/>
          <w:sz w:val="22"/>
          <w:szCs w:val="22"/>
        </w:rPr>
        <w:t>overnatning og forplejning under hele kurset</w:t>
      </w:r>
      <w:r w:rsidR="005B0FA4" w:rsidRPr="009915D1">
        <w:rPr>
          <w:rFonts w:asciiTheme="minorHAnsi" w:hAnsiTheme="minorHAnsi" w:cstheme="minorHAnsi"/>
          <w:sz w:val="22"/>
          <w:szCs w:val="22"/>
        </w:rPr>
        <w:t xml:space="preserve"> </w:t>
      </w:r>
      <w:r w:rsidR="009915D1" w:rsidRPr="009915D1">
        <w:rPr>
          <w:rFonts w:asciiTheme="minorHAnsi" w:hAnsiTheme="minorHAnsi" w:cstheme="minorHAnsi"/>
          <w:sz w:val="22"/>
          <w:szCs w:val="22"/>
        </w:rPr>
        <w:t>tilbydes ved oplæg af passende længde (fx over 45 min.);</w:t>
      </w:r>
      <w:r w:rsidR="0048425F" w:rsidRPr="009915D1">
        <w:rPr>
          <w:rFonts w:asciiTheme="minorHAnsi" w:hAnsiTheme="minorHAnsi" w:cstheme="minorHAnsi"/>
          <w:sz w:val="22"/>
          <w:szCs w:val="22"/>
        </w:rPr>
        <w:t xml:space="preserve"> kortere oplæg aftales</w:t>
      </w:r>
      <w:r w:rsidR="009915D1" w:rsidRPr="009915D1">
        <w:rPr>
          <w:rFonts w:asciiTheme="minorHAnsi" w:hAnsiTheme="minorHAnsi" w:cstheme="minorHAnsi"/>
          <w:sz w:val="22"/>
          <w:szCs w:val="22"/>
        </w:rPr>
        <w:t xml:space="preserve"> </w:t>
      </w:r>
      <w:r w:rsidR="0048425F" w:rsidRPr="009915D1">
        <w:rPr>
          <w:rFonts w:asciiTheme="minorHAnsi" w:hAnsiTheme="minorHAnsi" w:cstheme="minorHAnsi"/>
          <w:sz w:val="22"/>
          <w:szCs w:val="22"/>
        </w:rPr>
        <w:t>indivi</w:t>
      </w:r>
      <w:r w:rsidR="009915D1" w:rsidRPr="009915D1">
        <w:rPr>
          <w:rFonts w:asciiTheme="minorHAnsi" w:hAnsiTheme="minorHAnsi" w:cstheme="minorHAnsi"/>
          <w:sz w:val="22"/>
          <w:szCs w:val="22"/>
        </w:rPr>
        <w:t>duelt under hensyn til budget</w:t>
      </w:r>
      <w:r w:rsidR="0048425F" w:rsidRPr="009915D1">
        <w:rPr>
          <w:rFonts w:asciiTheme="minorHAnsi" w:hAnsiTheme="minorHAnsi" w:cstheme="minorHAnsi"/>
          <w:sz w:val="22"/>
          <w:szCs w:val="22"/>
        </w:rPr>
        <w:t xml:space="preserve"> og i samråd med kontaktpersonen.</w:t>
      </w:r>
      <w:r w:rsidRPr="009915D1">
        <w:rPr>
          <w:rFonts w:asciiTheme="minorHAnsi" w:hAnsiTheme="minorHAnsi" w:cstheme="minorHAnsi"/>
          <w:sz w:val="22"/>
          <w:szCs w:val="22"/>
        </w:rPr>
        <w:br/>
      </w:r>
      <w:r w:rsidR="0048425F" w:rsidRPr="009915D1">
        <w:rPr>
          <w:rFonts w:asciiTheme="minorHAnsi" w:hAnsiTheme="minorHAnsi" w:cstheme="minorHAnsi"/>
          <w:sz w:val="22"/>
          <w:szCs w:val="22"/>
        </w:rPr>
        <w:lastRenderedPageBreak/>
        <w:t>Alle medlemmer af arrangørgruppen får dækket ophold</w:t>
      </w:r>
      <w:r w:rsidR="00441DF7">
        <w:rPr>
          <w:rFonts w:asciiTheme="minorHAnsi" w:hAnsiTheme="minorHAnsi" w:cstheme="minorHAnsi"/>
          <w:sz w:val="22"/>
          <w:szCs w:val="22"/>
        </w:rPr>
        <w:t>, deltagelse</w:t>
      </w:r>
      <w:r w:rsidR="0048425F" w:rsidRPr="009915D1">
        <w:rPr>
          <w:rFonts w:asciiTheme="minorHAnsi" w:hAnsiTheme="minorHAnsi" w:cstheme="minorHAnsi"/>
          <w:sz w:val="22"/>
          <w:szCs w:val="22"/>
        </w:rPr>
        <w:t xml:space="preserve"> og transport inden for årskursets budget – </w:t>
      </w:r>
      <w:r w:rsidR="009915D1" w:rsidRPr="009915D1">
        <w:rPr>
          <w:rFonts w:asciiTheme="minorHAnsi" w:hAnsiTheme="minorHAnsi" w:cstheme="minorHAnsi"/>
          <w:sz w:val="22"/>
          <w:szCs w:val="22"/>
        </w:rPr>
        <w:t xml:space="preserve">også hvis </w:t>
      </w:r>
      <w:r w:rsidR="0048425F" w:rsidRPr="009915D1">
        <w:rPr>
          <w:rFonts w:asciiTheme="minorHAnsi" w:hAnsiTheme="minorHAnsi" w:cstheme="minorHAnsi"/>
          <w:sz w:val="22"/>
          <w:szCs w:val="22"/>
        </w:rPr>
        <w:t>de samtidig sidder i fx bestyrelsen eller fagnævnet.</w:t>
      </w:r>
      <w:r w:rsidR="00441DF7">
        <w:rPr>
          <w:rFonts w:asciiTheme="minorHAnsi" w:hAnsiTheme="minorHAnsi" w:cstheme="minorHAnsi"/>
          <w:sz w:val="22"/>
          <w:szCs w:val="22"/>
        </w:rPr>
        <w:t xml:space="preserve"> </w:t>
      </w:r>
      <w:r w:rsidR="00441DF7" w:rsidRPr="00441DF7">
        <w:rPr>
          <w:rFonts w:asciiTheme="minorHAnsi" w:hAnsiTheme="minorHAnsi" w:cstheme="minorHAnsi"/>
          <w:sz w:val="22"/>
          <w:szCs w:val="22"/>
        </w:rPr>
        <w:t>Ved behov kan der dækkes</w:t>
      </w:r>
      <w:r w:rsidR="00441DF7">
        <w:rPr>
          <w:rFonts w:asciiTheme="minorHAnsi" w:hAnsiTheme="minorHAnsi" w:cstheme="minorHAnsi"/>
          <w:sz w:val="22"/>
          <w:szCs w:val="22"/>
        </w:rPr>
        <w:t xml:space="preserve"> en ekstra overnatning dagen før for</w:t>
      </w:r>
      <w:r w:rsidR="00441DF7" w:rsidRPr="00441DF7">
        <w:rPr>
          <w:rFonts w:asciiTheme="minorHAnsi" w:hAnsiTheme="minorHAnsi" w:cstheme="minorHAnsi"/>
          <w:sz w:val="22"/>
          <w:szCs w:val="22"/>
        </w:rPr>
        <w:t xml:space="preserve"> op til 4 deltager</w:t>
      </w:r>
      <w:r w:rsidR="00441DF7">
        <w:rPr>
          <w:rFonts w:asciiTheme="minorHAnsi" w:hAnsiTheme="minorHAnsi" w:cstheme="minorHAnsi"/>
          <w:sz w:val="22"/>
          <w:szCs w:val="22"/>
        </w:rPr>
        <w:t>e</w:t>
      </w:r>
      <w:r w:rsidR="00441DF7" w:rsidRPr="00441DF7">
        <w:rPr>
          <w:rFonts w:asciiTheme="minorHAnsi" w:hAnsiTheme="minorHAnsi" w:cstheme="minorHAnsi"/>
          <w:sz w:val="22"/>
          <w:szCs w:val="22"/>
        </w:rPr>
        <w:t xml:space="preserve"> fra arrangørgruppen (så længe det er inden for budget</w:t>
      </w:r>
      <w:r w:rsidR="00441DF7">
        <w:rPr>
          <w:rFonts w:asciiTheme="minorHAnsi" w:hAnsiTheme="minorHAnsi" w:cstheme="minorHAnsi"/>
          <w:sz w:val="22"/>
          <w:szCs w:val="22"/>
        </w:rPr>
        <w:t>tet</w:t>
      </w:r>
      <w:r w:rsidR="00441DF7" w:rsidRPr="00441DF7">
        <w:rPr>
          <w:rFonts w:asciiTheme="minorHAnsi" w:hAnsiTheme="minorHAnsi" w:cstheme="minorHAnsi"/>
          <w:sz w:val="22"/>
          <w:szCs w:val="22"/>
        </w:rPr>
        <w:t>)</w:t>
      </w:r>
      <w:r w:rsidR="00441DF7">
        <w:rPr>
          <w:rFonts w:asciiTheme="minorHAnsi" w:hAnsiTheme="minorHAnsi" w:cstheme="minorHAnsi"/>
          <w:sz w:val="22"/>
          <w:szCs w:val="22"/>
        </w:rPr>
        <w:t>.</w:t>
      </w:r>
    </w:p>
    <w:p w14:paraId="3ADF70B6" w14:textId="0C2F2FD6" w:rsidR="003F7131" w:rsidRPr="005D5568" w:rsidRDefault="003F7131" w:rsidP="00494DAF">
      <w:pPr>
        <w:pStyle w:val="Default"/>
        <w:rPr>
          <w:rFonts w:asciiTheme="minorHAnsi" w:hAnsiTheme="minorHAnsi" w:cstheme="minorHAnsi"/>
          <w:sz w:val="22"/>
          <w:szCs w:val="22"/>
        </w:rPr>
      </w:pPr>
    </w:p>
    <w:p w14:paraId="7DD2655C" w14:textId="318A789F" w:rsidR="00494DAF" w:rsidRPr="005D5568" w:rsidRDefault="006937D4" w:rsidP="00494DAF">
      <w:pPr>
        <w:pStyle w:val="Default"/>
        <w:rPr>
          <w:rFonts w:asciiTheme="minorHAnsi" w:hAnsiTheme="minorHAnsi" w:cstheme="minorHAnsi"/>
          <w:sz w:val="22"/>
          <w:szCs w:val="22"/>
        </w:rPr>
      </w:pPr>
      <w:r w:rsidRPr="005D5568">
        <w:rPr>
          <w:rFonts w:asciiTheme="minorHAnsi" w:hAnsiTheme="minorHAnsi" w:cstheme="minorHAnsi"/>
          <w:b/>
          <w:bCs/>
          <w:sz w:val="22"/>
          <w:szCs w:val="22"/>
        </w:rPr>
        <w:t>Betaling og fakturahåndtering</w:t>
      </w:r>
    </w:p>
    <w:p w14:paraId="4485876D" w14:textId="2534D36B" w:rsidR="00730092" w:rsidRPr="005D5568" w:rsidRDefault="00730092" w:rsidP="00730092">
      <w:pPr>
        <w:rPr>
          <w:rStyle w:val="normaltextrun"/>
          <w:rFonts w:cstheme="minorHAnsi"/>
        </w:rPr>
      </w:pPr>
      <w:r w:rsidRPr="005D5568">
        <w:rPr>
          <w:rStyle w:val="normaltextrun"/>
          <w:rFonts w:cstheme="minorHAnsi"/>
        </w:rPr>
        <w:t xml:space="preserve">Udlæg afregnes online i zExpense ved upload af bilag. </w:t>
      </w:r>
      <w:hyperlink r:id="rId8" w:history="1">
        <w:r w:rsidRPr="005D5568">
          <w:rPr>
            <w:rStyle w:val="Hyperlink"/>
            <w:rFonts w:cstheme="minorHAnsi"/>
          </w:rPr>
          <w:t>Vejledning til zExpense.</w:t>
        </w:r>
      </w:hyperlink>
      <w:r w:rsidRPr="005D5568">
        <w:rPr>
          <w:rStyle w:val="normaltextrun"/>
          <w:rFonts w:cstheme="minorHAnsi"/>
          <w:color w:val="FF0000"/>
        </w:rPr>
        <w:t xml:space="preserve"> </w:t>
      </w:r>
      <w:r w:rsidR="006937D4" w:rsidRPr="005D5568">
        <w:rPr>
          <w:rStyle w:val="normaltextrun"/>
          <w:rFonts w:cstheme="minorHAnsi"/>
        </w:rPr>
        <w:t>Bruger oprettes ved at skrive til</w:t>
      </w:r>
      <w:r w:rsidR="00F317BD">
        <w:rPr>
          <w:rStyle w:val="normaltextrun"/>
          <w:rFonts w:cstheme="minorHAnsi"/>
        </w:rPr>
        <w:t xml:space="preserve"> </w:t>
      </w:r>
      <w:r w:rsidR="00F317BD" w:rsidRPr="00F317BD">
        <w:rPr>
          <w:rStyle w:val="normaltextrun"/>
          <w:rFonts w:cstheme="minorHAnsi"/>
          <w:b/>
        </w:rPr>
        <w:t>regnskab@dp.dk</w:t>
      </w:r>
      <w:r w:rsidR="00F317BD">
        <w:rPr>
          <w:rStyle w:val="normaltextrun"/>
          <w:rFonts w:cstheme="minorHAnsi"/>
        </w:rPr>
        <w:t xml:space="preserve"> </w:t>
      </w:r>
      <w:r w:rsidR="00F317BD">
        <w:rPr>
          <w:rFonts w:cstheme="minorHAnsi"/>
        </w:rPr>
        <w:t>.</w:t>
      </w:r>
      <w:r w:rsidRPr="005D5568">
        <w:rPr>
          <w:rFonts w:cstheme="minorHAnsi"/>
        </w:rPr>
        <w:br/>
      </w:r>
      <w:r w:rsidR="006937D4" w:rsidRPr="005D5568">
        <w:rPr>
          <w:rFonts w:cstheme="minorHAnsi"/>
        </w:rPr>
        <w:t>Alle fakturaer skal stiles til Dansk Psykolog Forening</w:t>
      </w:r>
      <w:r w:rsidR="003C0A16">
        <w:rPr>
          <w:rFonts w:cstheme="minorHAnsi"/>
        </w:rPr>
        <w:t xml:space="preserve"> (DP)</w:t>
      </w:r>
      <w:r w:rsidR="006937D4" w:rsidRPr="005D5568">
        <w:rPr>
          <w:rFonts w:cstheme="minorHAnsi"/>
        </w:rPr>
        <w:t xml:space="preserve"> og sendes til </w:t>
      </w:r>
      <w:r w:rsidR="006937D4" w:rsidRPr="00F317BD">
        <w:rPr>
          <w:rStyle w:val="Strk"/>
          <w:rFonts w:cstheme="minorHAnsi"/>
        </w:rPr>
        <w:t>faktura@dp.dk</w:t>
      </w:r>
      <w:r w:rsidR="006937D4" w:rsidRPr="005D5568">
        <w:rPr>
          <w:rFonts w:cstheme="minorHAnsi"/>
        </w:rPr>
        <w:t xml:space="preserve"> (vi kan ikke betale via EAN).</w:t>
      </w:r>
    </w:p>
    <w:p w14:paraId="51A93A83" w14:textId="77777777" w:rsidR="00730092" w:rsidRPr="005D5568" w:rsidRDefault="00730092" w:rsidP="00730092">
      <w:pPr>
        <w:pStyle w:val="paragraph"/>
        <w:spacing w:before="0" w:beforeAutospacing="0" w:after="0" w:afterAutospacing="0"/>
        <w:textAlignment w:val="baseline"/>
        <w:rPr>
          <w:rFonts w:asciiTheme="minorHAnsi" w:hAnsiTheme="minorHAnsi" w:cstheme="minorHAnsi"/>
        </w:rPr>
      </w:pPr>
      <w:r w:rsidRPr="005D5568">
        <w:rPr>
          <w:rStyle w:val="normaltextrun"/>
          <w:rFonts w:asciiTheme="minorHAnsi" w:hAnsiTheme="minorHAnsi" w:cstheme="minorHAnsi"/>
        </w:rPr>
        <w:t xml:space="preserve">Faktureringsoplysninger: </w:t>
      </w:r>
      <w:r w:rsidRPr="005D5568">
        <w:rPr>
          <w:rFonts w:asciiTheme="minorHAnsi" w:hAnsiTheme="minorHAnsi" w:cstheme="minorHAnsi"/>
        </w:rPr>
        <w:t>Dansk Psykolog Forening</w:t>
      </w:r>
      <w:r w:rsidRPr="005D5568">
        <w:rPr>
          <w:rFonts w:asciiTheme="minorHAnsi" w:hAnsiTheme="minorHAnsi" w:cstheme="minorHAnsi"/>
        </w:rPr>
        <w:br/>
        <w:t>Att.: DC504 Neuropsykologer, CVR nr.: 10323711</w:t>
      </w:r>
      <w:r w:rsidRPr="005D5568">
        <w:rPr>
          <w:rFonts w:asciiTheme="minorHAnsi" w:hAnsiTheme="minorHAnsi" w:cstheme="minorHAnsi"/>
        </w:rPr>
        <w:br/>
        <w:t>Adresse: Stockholmsgade 27, 2100 KBH Ø</w:t>
      </w:r>
    </w:p>
    <w:p w14:paraId="2422C6E9" w14:textId="64368C3A" w:rsidR="00494DAF" w:rsidRPr="005D5568" w:rsidRDefault="00494DAF" w:rsidP="00494DAF">
      <w:pPr>
        <w:pStyle w:val="Default"/>
        <w:rPr>
          <w:rFonts w:asciiTheme="minorHAnsi" w:hAnsiTheme="minorHAnsi" w:cstheme="minorHAnsi"/>
          <w:sz w:val="22"/>
          <w:szCs w:val="22"/>
        </w:rPr>
      </w:pPr>
    </w:p>
    <w:p w14:paraId="65358C91" w14:textId="2C727C11" w:rsidR="00494DAF" w:rsidRPr="005D5568" w:rsidRDefault="003C0A16" w:rsidP="00494DAF">
      <w:pPr>
        <w:pStyle w:val="Default"/>
        <w:rPr>
          <w:rFonts w:asciiTheme="minorHAnsi" w:hAnsiTheme="minorHAnsi" w:cstheme="minorHAnsi"/>
          <w:sz w:val="22"/>
          <w:szCs w:val="22"/>
        </w:rPr>
      </w:pPr>
      <w:r>
        <w:rPr>
          <w:rFonts w:asciiTheme="minorHAnsi" w:hAnsiTheme="minorHAnsi" w:cstheme="minorHAnsi"/>
          <w:b/>
          <w:bCs/>
          <w:sz w:val="22"/>
          <w:szCs w:val="22"/>
        </w:rPr>
        <w:t>Tilmelding og k</w:t>
      </w:r>
      <w:r w:rsidR="00730092" w:rsidRPr="005D5568">
        <w:rPr>
          <w:rFonts w:asciiTheme="minorHAnsi" w:hAnsiTheme="minorHAnsi" w:cstheme="minorHAnsi"/>
          <w:b/>
          <w:bCs/>
          <w:sz w:val="22"/>
          <w:szCs w:val="22"/>
        </w:rPr>
        <w:t xml:space="preserve">ursusgodkendelse </w:t>
      </w:r>
      <w:r>
        <w:rPr>
          <w:rFonts w:asciiTheme="minorHAnsi" w:hAnsiTheme="minorHAnsi" w:cstheme="minorHAnsi"/>
          <w:b/>
          <w:bCs/>
          <w:sz w:val="22"/>
          <w:szCs w:val="22"/>
        </w:rPr>
        <w:t>til specialistuddannelsen</w:t>
      </w:r>
    </w:p>
    <w:p w14:paraId="1DC60C59" w14:textId="3C47AE82" w:rsidR="005D5568" w:rsidRPr="005D5568" w:rsidRDefault="003C0A16" w:rsidP="00AB7002">
      <w:pPr>
        <w:spacing w:after="0" w:line="240" w:lineRule="auto"/>
        <w:rPr>
          <w:rFonts w:eastAsia="Times New Roman" w:cstheme="minorHAnsi"/>
          <w:lang w:eastAsia="da-DK"/>
        </w:rPr>
      </w:pPr>
      <w:r>
        <w:t xml:space="preserve">Tilmelding og betaling sker via DP’s tilmeldingssystem. Bestyrelsen opretter tilmeldingslinket senest otte måneder før afholdelse i samarbejde med administrationen i DP. </w:t>
      </w:r>
      <w:r w:rsidR="005D5568" w:rsidRPr="005D5568">
        <w:rPr>
          <w:rFonts w:eastAsia="Times New Roman" w:cstheme="minorHAnsi"/>
          <w:lang w:eastAsia="da-DK"/>
        </w:rPr>
        <w:t>Ved tilmelding skal deltagerne kunne vælge mellem:</w:t>
      </w:r>
    </w:p>
    <w:p w14:paraId="51D470D2" w14:textId="77777777" w:rsidR="005D5568" w:rsidRPr="005D5568" w:rsidRDefault="005D5568" w:rsidP="00AB7002">
      <w:pPr>
        <w:numPr>
          <w:ilvl w:val="0"/>
          <w:numId w:val="3"/>
        </w:numPr>
        <w:spacing w:after="0" w:line="240" w:lineRule="auto"/>
        <w:rPr>
          <w:rFonts w:eastAsia="Times New Roman" w:cstheme="minorHAnsi"/>
          <w:lang w:eastAsia="da-DK"/>
        </w:rPr>
      </w:pPr>
      <w:r w:rsidRPr="005D5568">
        <w:rPr>
          <w:rFonts w:eastAsia="Times New Roman" w:cstheme="minorHAnsi"/>
          <w:lang w:eastAsia="da-DK"/>
        </w:rPr>
        <w:t>Fuld deltagelse med overnatning i enkeltværelse</w:t>
      </w:r>
    </w:p>
    <w:p w14:paraId="5DF914DC" w14:textId="77777777" w:rsidR="005D5568" w:rsidRPr="008F6972" w:rsidRDefault="005D5568" w:rsidP="00AB7002">
      <w:pPr>
        <w:numPr>
          <w:ilvl w:val="0"/>
          <w:numId w:val="3"/>
        </w:numPr>
        <w:spacing w:after="0" w:line="240" w:lineRule="auto"/>
        <w:rPr>
          <w:rFonts w:eastAsia="Times New Roman" w:cstheme="minorHAnsi"/>
          <w:lang w:eastAsia="da-DK"/>
        </w:rPr>
      </w:pPr>
      <w:r w:rsidRPr="008F6972">
        <w:rPr>
          <w:rFonts w:eastAsia="Times New Roman" w:cstheme="minorHAnsi"/>
          <w:lang w:eastAsia="da-DK"/>
        </w:rPr>
        <w:t>Fuld deltagelse med overnatning i dobbeltværelse (med angivelse af værelseskammerat)</w:t>
      </w:r>
    </w:p>
    <w:p w14:paraId="37A21D54" w14:textId="38063E2A" w:rsidR="005D5568" w:rsidRPr="008F6972" w:rsidRDefault="000F5CA3" w:rsidP="00AB7002">
      <w:pPr>
        <w:numPr>
          <w:ilvl w:val="0"/>
          <w:numId w:val="3"/>
        </w:numPr>
        <w:spacing w:after="0" w:line="240" w:lineRule="auto"/>
        <w:rPr>
          <w:rFonts w:eastAsia="Times New Roman" w:cstheme="minorHAnsi"/>
          <w:lang w:eastAsia="da-DK"/>
        </w:rPr>
      </w:pPr>
      <w:r w:rsidRPr="008F6972">
        <w:rPr>
          <w:rFonts w:eastAsia="Times New Roman" w:cstheme="minorHAnsi"/>
          <w:lang w:eastAsia="da-DK"/>
        </w:rPr>
        <w:t>Tilmelding kun dag 1</w:t>
      </w:r>
    </w:p>
    <w:p w14:paraId="3B6D60F0" w14:textId="1DD2AEAC" w:rsidR="005D5568" w:rsidRPr="008F6972" w:rsidRDefault="000F5CA3" w:rsidP="003C0A16">
      <w:pPr>
        <w:numPr>
          <w:ilvl w:val="0"/>
          <w:numId w:val="3"/>
        </w:numPr>
        <w:spacing w:after="0" w:line="240" w:lineRule="auto"/>
        <w:rPr>
          <w:rFonts w:eastAsia="Times New Roman" w:cstheme="minorHAnsi"/>
          <w:lang w:eastAsia="da-DK"/>
        </w:rPr>
      </w:pPr>
      <w:r w:rsidRPr="008F6972">
        <w:rPr>
          <w:rFonts w:eastAsia="Times New Roman" w:cstheme="minorHAnsi"/>
          <w:lang w:eastAsia="da-DK"/>
        </w:rPr>
        <w:t>Tilmelding kun dag 2</w:t>
      </w:r>
    </w:p>
    <w:p w14:paraId="6E2CA4E3" w14:textId="77777777" w:rsidR="005D5568" w:rsidRPr="008F6972" w:rsidRDefault="005D5568" w:rsidP="00AB7002">
      <w:pPr>
        <w:numPr>
          <w:ilvl w:val="0"/>
          <w:numId w:val="3"/>
        </w:numPr>
        <w:spacing w:after="0" w:line="240" w:lineRule="auto"/>
        <w:rPr>
          <w:rFonts w:eastAsia="Times New Roman" w:cstheme="minorHAnsi"/>
          <w:lang w:eastAsia="da-DK"/>
        </w:rPr>
      </w:pPr>
      <w:r w:rsidRPr="008F6972">
        <w:rPr>
          <w:rFonts w:eastAsia="Times New Roman" w:cstheme="minorHAnsi"/>
          <w:lang w:eastAsia="da-DK"/>
        </w:rPr>
        <w:t>Tilkøb af festmiddag</w:t>
      </w:r>
    </w:p>
    <w:p w14:paraId="612EBC11" w14:textId="7EF0093D" w:rsidR="00AB7002" w:rsidRPr="008F6972" w:rsidRDefault="005D5568" w:rsidP="009915D1">
      <w:pPr>
        <w:numPr>
          <w:ilvl w:val="0"/>
          <w:numId w:val="3"/>
        </w:numPr>
        <w:spacing w:after="0" w:line="240" w:lineRule="auto"/>
        <w:rPr>
          <w:rFonts w:eastAsia="Times New Roman" w:cstheme="minorHAnsi"/>
          <w:lang w:eastAsia="da-DK"/>
        </w:rPr>
      </w:pPr>
      <w:r w:rsidRPr="008F6972">
        <w:rPr>
          <w:rFonts w:eastAsia="Times New Roman" w:cstheme="minorHAnsi"/>
          <w:lang w:eastAsia="da-DK"/>
        </w:rPr>
        <w:t>Angivelse af særlige kosthensyn</w:t>
      </w:r>
    </w:p>
    <w:p w14:paraId="7FB1E5A4" w14:textId="7F309B34" w:rsidR="009915D1" w:rsidRPr="008F6972" w:rsidRDefault="009915D1" w:rsidP="005D5568">
      <w:pPr>
        <w:pStyle w:val="NormalWeb"/>
        <w:rPr>
          <w:rFonts w:asciiTheme="minorHAnsi" w:hAnsiTheme="minorHAnsi" w:cstheme="minorHAnsi"/>
          <w:sz w:val="22"/>
          <w:szCs w:val="22"/>
        </w:rPr>
      </w:pPr>
      <w:r w:rsidRPr="008F6972">
        <w:rPr>
          <w:rFonts w:asciiTheme="minorHAnsi" w:hAnsiTheme="minorHAnsi" w:cstheme="minorHAnsi"/>
          <w:sz w:val="22"/>
          <w:szCs w:val="22"/>
        </w:rPr>
        <w:t>Tilmeldingslinket skal give mulighed for at registrere studerende, undervisere</w:t>
      </w:r>
      <w:r w:rsidR="007C4B2B">
        <w:rPr>
          <w:rFonts w:asciiTheme="minorHAnsi" w:hAnsiTheme="minorHAnsi" w:cstheme="minorHAnsi"/>
          <w:sz w:val="22"/>
          <w:szCs w:val="22"/>
        </w:rPr>
        <w:t xml:space="preserve">, </w:t>
      </w:r>
      <w:r w:rsidRPr="008F6972">
        <w:rPr>
          <w:rFonts w:asciiTheme="minorHAnsi" w:hAnsiTheme="minorHAnsi" w:cstheme="minorHAnsi"/>
          <w:sz w:val="22"/>
          <w:szCs w:val="22"/>
        </w:rPr>
        <w:t xml:space="preserve">arrangører </w:t>
      </w:r>
      <w:r w:rsidR="007C4B2B">
        <w:rPr>
          <w:rFonts w:asciiTheme="minorHAnsi" w:hAnsiTheme="minorHAnsi" w:cstheme="minorHAnsi"/>
          <w:sz w:val="22"/>
          <w:szCs w:val="22"/>
        </w:rPr>
        <w:t xml:space="preserve">og bestyrelsesmedlemmer </w:t>
      </w:r>
      <w:r w:rsidRPr="008F6972">
        <w:rPr>
          <w:rFonts w:asciiTheme="minorHAnsi" w:hAnsiTheme="minorHAnsi" w:cstheme="minorHAnsi"/>
          <w:sz w:val="22"/>
          <w:szCs w:val="22"/>
        </w:rPr>
        <w:t>til rabatpris eller som gratister. Det skal også indeholde arrangørgruppens mailadresse til henvendelser samt eventuelle praktiske oplysninger om parkering, offentlig transport mv.</w:t>
      </w:r>
    </w:p>
    <w:p w14:paraId="2B7E1CE2" w14:textId="71636E0E" w:rsidR="00730092" w:rsidRPr="008F6972" w:rsidRDefault="009915D1" w:rsidP="005D5568">
      <w:pPr>
        <w:pStyle w:val="NormalWeb"/>
        <w:rPr>
          <w:rFonts w:asciiTheme="minorHAnsi" w:hAnsiTheme="minorHAnsi" w:cstheme="minorHAnsi"/>
          <w:sz w:val="22"/>
          <w:szCs w:val="22"/>
        </w:rPr>
      </w:pPr>
      <w:r w:rsidRPr="008F6972">
        <w:rPr>
          <w:rFonts w:asciiTheme="minorHAnsi" w:hAnsiTheme="minorHAnsi" w:cstheme="minorHAnsi"/>
          <w:sz w:val="22"/>
          <w:szCs w:val="22"/>
        </w:rPr>
        <w:t xml:space="preserve">Arrangørgruppen skal ansøge Fagnævnet om godkendelse af kursustimer som pointgivende i den neuropsykologiske specialistuddannelse for voksne. Ved forhåndsgodkendelse er kurset momsfrit. Ansøgning indsendes via den officielle </w:t>
      </w:r>
      <w:hyperlink r:id="rId9" w:history="1">
        <w:r w:rsidR="003C0A16" w:rsidRPr="008F6972">
          <w:rPr>
            <w:rStyle w:val="Hyperlink"/>
            <w:rFonts w:asciiTheme="minorHAnsi" w:hAnsiTheme="minorHAnsi" w:cstheme="minorHAnsi"/>
            <w:sz w:val="22"/>
            <w:szCs w:val="22"/>
          </w:rPr>
          <w:t>ansøgningsformular</w:t>
        </w:r>
      </w:hyperlink>
      <w:r w:rsidRPr="008F6972">
        <w:rPr>
          <w:rFonts w:asciiTheme="minorHAnsi" w:hAnsiTheme="minorHAnsi" w:cstheme="minorHAnsi"/>
          <w:sz w:val="22"/>
          <w:szCs w:val="22"/>
        </w:rPr>
        <w:t xml:space="preserve"> – angiv</w:t>
      </w:r>
      <w:r w:rsidR="005D5568" w:rsidRPr="008F6972">
        <w:rPr>
          <w:rFonts w:asciiTheme="minorHAnsi" w:hAnsiTheme="minorHAnsi" w:cstheme="minorHAnsi"/>
          <w:sz w:val="22"/>
          <w:szCs w:val="22"/>
        </w:rPr>
        <w:t xml:space="preserve"> </w:t>
      </w:r>
      <w:r w:rsidR="005D5568" w:rsidRPr="008F6972">
        <w:rPr>
          <w:rStyle w:val="Fremhv"/>
          <w:rFonts w:asciiTheme="minorHAnsi" w:hAnsiTheme="minorHAnsi" w:cstheme="minorHAnsi"/>
          <w:sz w:val="22"/>
          <w:szCs w:val="22"/>
        </w:rPr>
        <w:t>“</w:t>
      </w:r>
      <w:r w:rsidR="005D5568" w:rsidRPr="008F6972">
        <w:rPr>
          <w:rStyle w:val="Fremhv"/>
          <w:rFonts w:asciiTheme="minorHAnsi" w:hAnsiTheme="minorHAnsi" w:cstheme="minorHAnsi"/>
          <w:i w:val="0"/>
          <w:sz w:val="22"/>
          <w:szCs w:val="22"/>
        </w:rPr>
        <w:t>FASTTRACK + arrangementsnummer</w:t>
      </w:r>
      <w:r w:rsidR="005D5568" w:rsidRPr="008F6972">
        <w:rPr>
          <w:rStyle w:val="Fremhv"/>
          <w:rFonts w:asciiTheme="minorHAnsi" w:hAnsiTheme="minorHAnsi" w:cstheme="minorHAnsi"/>
          <w:sz w:val="22"/>
          <w:szCs w:val="22"/>
        </w:rPr>
        <w:t>”</w:t>
      </w:r>
      <w:r w:rsidR="005D5568" w:rsidRPr="008F6972">
        <w:rPr>
          <w:rFonts w:asciiTheme="minorHAnsi" w:hAnsiTheme="minorHAnsi" w:cstheme="minorHAnsi"/>
          <w:sz w:val="22"/>
          <w:szCs w:val="22"/>
        </w:rPr>
        <w:t xml:space="preserve"> i feltet </w:t>
      </w:r>
      <w:r w:rsidR="005D5568" w:rsidRPr="008F6972">
        <w:rPr>
          <w:rStyle w:val="Fremhv"/>
          <w:rFonts w:asciiTheme="minorHAnsi" w:hAnsiTheme="minorHAnsi" w:cstheme="minorHAnsi"/>
          <w:sz w:val="22"/>
          <w:szCs w:val="22"/>
        </w:rPr>
        <w:t>Kursusnavn</w:t>
      </w:r>
      <w:r w:rsidR="005D5568" w:rsidRPr="008F6972">
        <w:rPr>
          <w:rFonts w:asciiTheme="minorHAnsi" w:hAnsiTheme="minorHAnsi" w:cstheme="minorHAnsi"/>
          <w:sz w:val="22"/>
          <w:szCs w:val="22"/>
        </w:rPr>
        <w:t>.</w:t>
      </w:r>
      <w:r w:rsidR="00AB7002" w:rsidRPr="008F6972">
        <w:rPr>
          <w:rFonts w:asciiTheme="minorHAnsi" w:hAnsiTheme="minorHAnsi" w:cstheme="minorHAnsi"/>
          <w:sz w:val="22"/>
          <w:szCs w:val="22"/>
        </w:rPr>
        <w:br/>
      </w:r>
      <w:r w:rsidR="005D5568" w:rsidRPr="008F6972">
        <w:rPr>
          <w:rFonts w:asciiTheme="minorHAnsi" w:hAnsiTheme="minorHAnsi" w:cstheme="minorHAnsi"/>
          <w:sz w:val="22"/>
          <w:szCs w:val="22"/>
        </w:rPr>
        <w:t>Sagsbehandling via FAS</w:t>
      </w:r>
      <w:r w:rsidRPr="008F6972">
        <w:rPr>
          <w:rFonts w:asciiTheme="minorHAnsi" w:hAnsiTheme="minorHAnsi" w:cstheme="minorHAnsi"/>
          <w:sz w:val="22"/>
          <w:szCs w:val="22"/>
        </w:rPr>
        <w:t xml:space="preserve">TTRACK tager normalt ca. 3 uger, men ved mere komplekse vurderinger kan </w:t>
      </w:r>
      <w:r w:rsidR="005D5568" w:rsidRPr="008F6972">
        <w:rPr>
          <w:rFonts w:asciiTheme="minorHAnsi" w:hAnsiTheme="minorHAnsi" w:cstheme="minorHAnsi"/>
          <w:sz w:val="22"/>
          <w:szCs w:val="22"/>
        </w:rPr>
        <w:t>behandlingstiden</w:t>
      </w:r>
      <w:r w:rsidRPr="008F6972">
        <w:rPr>
          <w:rFonts w:asciiTheme="minorHAnsi" w:hAnsiTheme="minorHAnsi" w:cstheme="minorHAnsi"/>
          <w:sz w:val="22"/>
          <w:szCs w:val="22"/>
        </w:rPr>
        <w:t xml:space="preserve"> tage op til </w:t>
      </w:r>
      <w:r w:rsidR="005D5568" w:rsidRPr="008F6972">
        <w:rPr>
          <w:rFonts w:asciiTheme="minorHAnsi" w:hAnsiTheme="minorHAnsi" w:cstheme="minorHAnsi"/>
          <w:sz w:val="22"/>
          <w:szCs w:val="22"/>
        </w:rPr>
        <w:t>3 måneder</w:t>
      </w:r>
      <w:r w:rsidR="008F6972" w:rsidRPr="008F6972">
        <w:rPr>
          <w:rFonts w:asciiTheme="minorHAnsi" w:hAnsiTheme="minorHAnsi" w:cstheme="minorHAnsi"/>
          <w:sz w:val="22"/>
          <w:szCs w:val="22"/>
        </w:rPr>
        <w:t xml:space="preserve">. Bestyrelsen anbefaler derfor at starte </w:t>
      </w:r>
      <w:r w:rsidR="005D5568" w:rsidRPr="008F6972">
        <w:rPr>
          <w:rFonts w:asciiTheme="minorHAnsi" w:hAnsiTheme="minorHAnsi" w:cstheme="minorHAnsi"/>
          <w:sz w:val="22"/>
          <w:szCs w:val="22"/>
        </w:rPr>
        <w:t xml:space="preserve">planlægningen </w:t>
      </w:r>
      <w:r w:rsidR="008F6972" w:rsidRPr="008F6972">
        <w:rPr>
          <w:rFonts w:asciiTheme="minorHAnsi" w:hAnsiTheme="minorHAnsi" w:cstheme="minorHAnsi"/>
          <w:sz w:val="22"/>
          <w:szCs w:val="22"/>
        </w:rPr>
        <w:t>i god tid.</w:t>
      </w:r>
      <w:r w:rsidR="00AB7002" w:rsidRPr="008F6972">
        <w:rPr>
          <w:rFonts w:asciiTheme="minorHAnsi" w:hAnsiTheme="minorHAnsi" w:cstheme="minorHAnsi"/>
          <w:sz w:val="22"/>
          <w:szCs w:val="22"/>
        </w:rPr>
        <w:br/>
      </w:r>
      <w:r w:rsidR="008F6972" w:rsidRPr="008F6972">
        <w:rPr>
          <w:rFonts w:asciiTheme="minorHAnsi" w:hAnsiTheme="minorHAnsi" w:cstheme="minorHAnsi"/>
          <w:sz w:val="22"/>
          <w:szCs w:val="22"/>
        </w:rPr>
        <w:t>Fra 2025 kan timer fra kvartalskurser kun godkendes under det Tværgående modul, mens timer fra årskurset fortsat kan godkendes under øvrige moduler. Hvis et arrangement ikke forhåndsgodkendes til specialistuddannelsen, pålægges det moms. I så fald justerer DP’s sekretariat tilmeldingslinket og informerer evt. tilmeldte deltagere.</w:t>
      </w:r>
    </w:p>
    <w:p w14:paraId="2B08116C" w14:textId="31563D6B" w:rsidR="00494DAF" w:rsidRPr="005D5568" w:rsidRDefault="00730092" w:rsidP="00AB7002">
      <w:pPr>
        <w:pStyle w:val="NormalWeb"/>
        <w:rPr>
          <w:rFonts w:asciiTheme="minorHAnsi" w:hAnsiTheme="minorHAnsi" w:cstheme="minorHAnsi"/>
          <w:sz w:val="22"/>
          <w:szCs w:val="22"/>
        </w:rPr>
      </w:pPr>
      <w:r w:rsidRPr="005D5568">
        <w:rPr>
          <w:rFonts w:asciiTheme="minorHAnsi" w:hAnsiTheme="minorHAnsi" w:cstheme="minorHAnsi"/>
          <w:b/>
          <w:bCs/>
          <w:sz w:val="22"/>
          <w:szCs w:val="22"/>
        </w:rPr>
        <w:t xml:space="preserve">Deltagerregistrering og kursusbeviser </w:t>
      </w:r>
      <w:r w:rsidRPr="005D5568">
        <w:rPr>
          <w:rFonts w:asciiTheme="minorHAnsi" w:hAnsiTheme="minorHAnsi" w:cstheme="minorHAnsi"/>
          <w:b/>
          <w:bCs/>
          <w:sz w:val="22"/>
          <w:szCs w:val="22"/>
        </w:rPr>
        <w:br/>
      </w:r>
      <w:r w:rsidR="005D5568" w:rsidRPr="005D5568">
        <w:rPr>
          <w:rFonts w:asciiTheme="minorHAnsi" w:hAnsiTheme="minorHAnsi" w:cstheme="minorHAnsi"/>
          <w:sz w:val="22"/>
          <w:szCs w:val="22"/>
        </w:rPr>
        <w:t xml:space="preserve">På kursusdagen registrerer arrangørgruppen deltagerne </w:t>
      </w:r>
      <w:r w:rsidR="008F6972">
        <w:rPr>
          <w:rFonts w:asciiTheme="minorHAnsi" w:hAnsiTheme="minorHAnsi" w:cstheme="minorHAnsi"/>
          <w:sz w:val="22"/>
          <w:szCs w:val="22"/>
        </w:rPr>
        <w:t xml:space="preserve">via en udprintet </w:t>
      </w:r>
      <w:r w:rsidR="005D5568" w:rsidRPr="005D5568">
        <w:rPr>
          <w:rFonts w:asciiTheme="minorHAnsi" w:hAnsiTheme="minorHAnsi" w:cstheme="minorHAnsi"/>
          <w:sz w:val="22"/>
          <w:szCs w:val="22"/>
        </w:rPr>
        <w:t xml:space="preserve">fremmødeliste, som kan hentes under </w:t>
      </w:r>
      <w:r w:rsidR="005D5568" w:rsidRPr="005D5568">
        <w:rPr>
          <w:rStyle w:val="Fremhv"/>
          <w:rFonts w:asciiTheme="minorHAnsi" w:hAnsiTheme="minorHAnsi" w:cstheme="minorHAnsi"/>
          <w:sz w:val="22"/>
          <w:szCs w:val="22"/>
        </w:rPr>
        <w:t>Rapporter</w:t>
      </w:r>
      <w:r w:rsidR="005D5568" w:rsidRPr="005D5568">
        <w:rPr>
          <w:rFonts w:asciiTheme="minorHAnsi" w:hAnsiTheme="minorHAnsi" w:cstheme="minorHAnsi"/>
          <w:sz w:val="22"/>
          <w:szCs w:val="22"/>
        </w:rPr>
        <w:t xml:space="preserve"> i MitDP. Efter kurset sendes den udfyldte liste til DP på </w:t>
      </w:r>
      <w:r w:rsidR="005D5568" w:rsidRPr="005D5568">
        <w:rPr>
          <w:rStyle w:val="Strk"/>
          <w:rFonts w:asciiTheme="minorHAnsi" w:hAnsiTheme="minorHAnsi" w:cstheme="minorHAnsi"/>
          <w:sz w:val="22"/>
          <w:szCs w:val="22"/>
        </w:rPr>
        <w:t>netvaerk@dp.dk</w:t>
      </w:r>
      <w:r w:rsidR="005D5568" w:rsidRPr="005D5568">
        <w:rPr>
          <w:rFonts w:asciiTheme="minorHAnsi" w:hAnsiTheme="minorHAnsi" w:cstheme="minorHAnsi"/>
          <w:sz w:val="22"/>
          <w:szCs w:val="22"/>
        </w:rPr>
        <w:t>.</w:t>
      </w:r>
      <w:r w:rsidR="005D5568" w:rsidRPr="005D5568">
        <w:rPr>
          <w:rFonts w:asciiTheme="minorHAnsi" w:hAnsiTheme="minorHAnsi" w:cstheme="minorHAnsi"/>
          <w:sz w:val="22"/>
          <w:szCs w:val="22"/>
        </w:rPr>
        <w:br/>
      </w:r>
      <w:r w:rsidR="008F6972">
        <w:rPr>
          <w:rFonts w:asciiTheme="minorHAnsi" w:hAnsiTheme="minorHAnsi" w:cstheme="minorHAnsi"/>
          <w:sz w:val="22"/>
          <w:szCs w:val="22"/>
        </w:rPr>
        <w:t xml:space="preserve">DP udsender herefter kursusbeviser til deltagere med fuldt fremmøde og overfører de godkendte specialisttimer til deres virtuelle </w:t>
      </w:r>
      <w:r w:rsidR="005D5568" w:rsidRPr="005D5568">
        <w:rPr>
          <w:rFonts w:asciiTheme="minorHAnsi" w:hAnsiTheme="minorHAnsi" w:cstheme="minorHAnsi"/>
          <w:sz w:val="22"/>
          <w:szCs w:val="22"/>
        </w:rPr>
        <w:t xml:space="preserve">specialistoverblik i </w:t>
      </w:r>
      <w:r w:rsidR="008F6972">
        <w:rPr>
          <w:rFonts w:asciiTheme="minorHAnsi" w:hAnsiTheme="minorHAnsi" w:cstheme="minorHAnsi"/>
          <w:sz w:val="22"/>
          <w:szCs w:val="22"/>
        </w:rPr>
        <w:t xml:space="preserve">henhold til </w:t>
      </w:r>
      <w:r w:rsidR="005D5568" w:rsidRPr="005D5568">
        <w:rPr>
          <w:rFonts w:asciiTheme="minorHAnsi" w:hAnsiTheme="minorHAnsi" w:cstheme="minorHAnsi"/>
          <w:sz w:val="22"/>
          <w:szCs w:val="22"/>
        </w:rPr>
        <w:t>forhåndsgodkendelse</w:t>
      </w:r>
      <w:r w:rsidR="008F6972">
        <w:rPr>
          <w:rFonts w:asciiTheme="minorHAnsi" w:hAnsiTheme="minorHAnsi" w:cstheme="minorHAnsi"/>
          <w:sz w:val="22"/>
          <w:szCs w:val="22"/>
        </w:rPr>
        <w:t>n</w:t>
      </w:r>
      <w:r w:rsidR="005D5568" w:rsidRPr="005D5568">
        <w:rPr>
          <w:rFonts w:asciiTheme="minorHAnsi" w:hAnsiTheme="minorHAnsi" w:cstheme="minorHAnsi"/>
          <w:sz w:val="22"/>
          <w:szCs w:val="22"/>
        </w:rPr>
        <w:t>.</w:t>
      </w:r>
    </w:p>
    <w:p w14:paraId="538F33E5" w14:textId="5D0A1495" w:rsidR="005D5568" w:rsidRPr="005D5568" w:rsidRDefault="00494DAF" w:rsidP="005D5568">
      <w:pPr>
        <w:pStyle w:val="Default"/>
        <w:rPr>
          <w:rFonts w:asciiTheme="minorHAnsi" w:hAnsiTheme="minorHAnsi" w:cstheme="minorHAnsi"/>
          <w:sz w:val="22"/>
          <w:szCs w:val="22"/>
        </w:rPr>
      </w:pPr>
      <w:r w:rsidRPr="005D5568">
        <w:rPr>
          <w:rFonts w:asciiTheme="minorHAnsi" w:hAnsiTheme="minorHAnsi" w:cstheme="minorHAnsi"/>
          <w:b/>
          <w:bCs/>
          <w:sz w:val="22"/>
          <w:szCs w:val="22"/>
        </w:rPr>
        <w:t xml:space="preserve">Annoncering </w:t>
      </w:r>
      <w:r w:rsidR="005D5568" w:rsidRPr="005D5568">
        <w:rPr>
          <w:rFonts w:asciiTheme="minorHAnsi" w:hAnsiTheme="minorHAnsi" w:cstheme="minorHAnsi"/>
          <w:b/>
          <w:bCs/>
          <w:sz w:val="22"/>
          <w:szCs w:val="22"/>
        </w:rPr>
        <w:br/>
      </w:r>
      <w:r w:rsidR="005D5568" w:rsidRPr="005D5568">
        <w:rPr>
          <w:rFonts w:asciiTheme="minorHAnsi" w:hAnsiTheme="minorHAnsi" w:cstheme="minorHAnsi"/>
          <w:sz w:val="22"/>
          <w:szCs w:val="22"/>
        </w:rPr>
        <w:t>Dato og emne for årskurset annonceres på SDN’s hjemmeside, så snart det er fastlagt. Arrangørgruppen sender oplysningerne til bestyrelsens webmaster, som tilføjer kurset til kursuskalenderen.</w:t>
      </w:r>
      <w:r w:rsidR="005D5568" w:rsidRPr="005D5568">
        <w:rPr>
          <w:rFonts w:asciiTheme="minorHAnsi" w:hAnsiTheme="minorHAnsi" w:cstheme="minorHAnsi"/>
          <w:sz w:val="22"/>
          <w:szCs w:val="22"/>
        </w:rPr>
        <w:br/>
      </w:r>
      <w:r w:rsidR="005D5568" w:rsidRPr="005D5568">
        <w:rPr>
          <w:rFonts w:asciiTheme="minorHAnsi" w:hAnsiTheme="minorHAnsi" w:cstheme="minorHAnsi"/>
          <w:sz w:val="22"/>
          <w:szCs w:val="22"/>
        </w:rPr>
        <w:lastRenderedPageBreak/>
        <w:t>Program og pris annonceres se</w:t>
      </w:r>
      <w:r w:rsidR="008F6972">
        <w:rPr>
          <w:rFonts w:asciiTheme="minorHAnsi" w:hAnsiTheme="minorHAnsi" w:cstheme="minorHAnsi"/>
          <w:sz w:val="22"/>
          <w:szCs w:val="22"/>
        </w:rPr>
        <w:t>nest tre måneder før afholdelse</w:t>
      </w:r>
      <w:r w:rsidR="005D5568" w:rsidRPr="005D5568">
        <w:rPr>
          <w:rFonts w:asciiTheme="minorHAnsi" w:hAnsiTheme="minorHAnsi" w:cstheme="minorHAnsi"/>
          <w:sz w:val="22"/>
          <w:szCs w:val="22"/>
        </w:rPr>
        <w:t>,</w:t>
      </w:r>
      <w:r w:rsidR="008F6972">
        <w:rPr>
          <w:rFonts w:asciiTheme="minorHAnsi" w:hAnsiTheme="minorHAnsi" w:cstheme="minorHAnsi"/>
          <w:sz w:val="22"/>
          <w:szCs w:val="22"/>
        </w:rPr>
        <w:t xml:space="preserve"> sammen med information om muligheden for at </w:t>
      </w:r>
      <w:r w:rsidR="00592E0D" w:rsidRPr="008F6972">
        <w:rPr>
          <w:rFonts w:asciiTheme="minorHAnsi" w:hAnsiTheme="minorHAnsi" w:cstheme="minorHAnsi"/>
          <w:sz w:val="22"/>
          <w:szCs w:val="22"/>
        </w:rPr>
        <w:t>med</w:t>
      </w:r>
      <w:r w:rsidR="00592E0D">
        <w:rPr>
          <w:rFonts w:asciiTheme="minorHAnsi" w:hAnsiTheme="minorHAnsi" w:cstheme="minorHAnsi"/>
          <w:sz w:val="22"/>
          <w:szCs w:val="22"/>
        </w:rPr>
        <w:t>b</w:t>
      </w:r>
      <w:r w:rsidR="00592E0D" w:rsidRPr="008F6972">
        <w:rPr>
          <w:rFonts w:asciiTheme="minorHAnsi" w:hAnsiTheme="minorHAnsi" w:cstheme="minorHAnsi"/>
          <w:sz w:val="22"/>
          <w:szCs w:val="22"/>
        </w:rPr>
        <w:t xml:space="preserve">ringe </w:t>
      </w:r>
      <w:r w:rsidR="008F6972" w:rsidRPr="008F6972">
        <w:rPr>
          <w:rFonts w:asciiTheme="minorHAnsi" w:hAnsiTheme="minorHAnsi" w:cstheme="minorHAnsi"/>
          <w:sz w:val="22"/>
          <w:szCs w:val="22"/>
        </w:rPr>
        <w:t xml:space="preserve">poster og/eller holde korte specialist- eller ph.d.-oplæg. </w:t>
      </w:r>
      <w:r w:rsidR="005D5568" w:rsidRPr="008F6972">
        <w:rPr>
          <w:rFonts w:asciiTheme="minorHAnsi" w:hAnsiTheme="minorHAnsi" w:cstheme="minorHAnsi"/>
          <w:sz w:val="22"/>
          <w:szCs w:val="22"/>
        </w:rPr>
        <w:t xml:space="preserve"> </w:t>
      </w:r>
      <w:r w:rsidR="005D5568" w:rsidRPr="008F6972">
        <w:rPr>
          <w:rFonts w:asciiTheme="minorHAnsi" w:hAnsiTheme="minorHAnsi" w:cstheme="minorHAnsi"/>
          <w:sz w:val="22"/>
          <w:szCs w:val="22"/>
        </w:rPr>
        <w:br/>
      </w:r>
      <w:r w:rsidR="008F6972" w:rsidRPr="008F6972">
        <w:rPr>
          <w:sz w:val="22"/>
          <w:szCs w:val="22"/>
        </w:rPr>
        <w:t>Når Fagnævnet har vurderet kurset ift. specialistgodkendelse, tilføjes denne oplysning i tilmeldingslink og kursuskalenderen på SDN-hjemmesiden.</w:t>
      </w:r>
      <w:r w:rsidR="008F6972" w:rsidRPr="008F6972">
        <w:rPr>
          <w:sz w:val="22"/>
          <w:szCs w:val="22"/>
        </w:rPr>
        <w:br/>
        <w:t xml:space="preserve">Bestyrelsen anbefaler et ekstra opslag inden sommerferien for at </w:t>
      </w:r>
      <w:r w:rsidR="00592E0D">
        <w:rPr>
          <w:sz w:val="22"/>
          <w:szCs w:val="22"/>
        </w:rPr>
        <w:t>påminde</w:t>
      </w:r>
      <w:r w:rsidR="00592E0D" w:rsidRPr="008F6972">
        <w:rPr>
          <w:sz w:val="22"/>
          <w:szCs w:val="22"/>
        </w:rPr>
        <w:t xml:space="preserve"> </w:t>
      </w:r>
      <w:r w:rsidR="008F6972" w:rsidRPr="008F6972">
        <w:rPr>
          <w:sz w:val="22"/>
          <w:szCs w:val="22"/>
        </w:rPr>
        <w:t xml:space="preserve">medlemmer </w:t>
      </w:r>
      <w:r w:rsidR="00592E0D">
        <w:rPr>
          <w:sz w:val="22"/>
          <w:szCs w:val="22"/>
        </w:rPr>
        <w:t>om</w:t>
      </w:r>
      <w:r w:rsidR="00592E0D" w:rsidRPr="008F6972">
        <w:rPr>
          <w:sz w:val="22"/>
          <w:szCs w:val="22"/>
        </w:rPr>
        <w:t xml:space="preserve"> </w:t>
      </w:r>
      <w:r w:rsidR="008F6972" w:rsidRPr="008F6972">
        <w:rPr>
          <w:sz w:val="22"/>
          <w:szCs w:val="22"/>
        </w:rPr>
        <w:t>at tilmelde sig inden fristen.</w:t>
      </w:r>
    </w:p>
    <w:p w14:paraId="174AA6FC" w14:textId="45143DB0" w:rsidR="00494DAF" w:rsidRPr="005D5568" w:rsidRDefault="00494DAF" w:rsidP="00494DAF">
      <w:pPr>
        <w:pStyle w:val="Default"/>
        <w:rPr>
          <w:rFonts w:asciiTheme="minorHAnsi" w:hAnsiTheme="minorHAnsi" w:cstheme="minorHAnsi"/>
          <w:sz w:val="22"/>
          <w:szCs w:val="22"/>
        </w:rPr>
      </w:pPr>
    </w:p>
    <w:p w14:paraId="25F4D343" w14:textId="77777777" w:rsidR="00494DAF" w:rsidRPr="005D5568" w:rsidRDefault="00494DAF" w:rsidP="00494DAF">
      <w:pPr>
        <w:pStyle w:val="Default"/>
        <w:rPr>
          <w:rFonts w:asciiTheme="minorHAnsi" w:hAnsiTheme="minorHAnsi" w:cstheme="minorHAnsi"/>
          <w:sz w:val="22"/>
          <w:szCs w:val="22"/>
        </w:rPr>
      </w:pPr>
      <w:r w:rsidRPr="005D5568">
        <w:rPr>
          <w:rFonts w:asciiTheme="minorHAnsi" w:hAnsiTheme="minorHAnsi" w:cstheme="minorHAnsi"/>
          <w:b/>
          <w:bCs/>
          <w:sz w:val="22"/>
          <w:szCs w:val="22"/>
        </w:rPr>
        <w:t xml:space="preserve">Navneskilte </w:t>
      </w:r>
    </w:p>
    <w:p w14:paraId="4E3543CF" w14:textId="1E57C937" w:rsidR="00494DAF" w:rsidRPr="005D5568" w:rsidRDefault="005D5568" w:rsidP="00494DAF">
      <w:pPr>
        <w:pStyle w:val="Default"/>
        <w:rPr>
          <w:rFonts w:asciiTheme="minorHAnsi" w:hAnsiTheme="minorHAnsi" w:cstheme="minorHAnsi"/>
          <w:sz w:val="22"/>
          <w:szCs w:val="22"/>
        </w:rPr>
      </w:pPr>
      <w:r w:rsidRPr="005D5568">
        <w:rPr>
          <w:rFonts w:asciiTheme="minorHAnsi" w:hAnsiTheme="minorHAnsi" w:cstheme="minorHAnsi"/>
          <w:sz w:val="22"/>
          <w:szCs w:val="22"/>
        </w:rPr>
        <w:t>Kontaktpersonen sikrer, at kursusstedet står for at fremstille og levere navneskilte til alle deltagere, så de kan udleveres ved ankomst.</w:t>
      </w:r>
      <w:r w:rsidRPr="005D5568">
        <w:rPr>
          <w:rFonts w:asciiTheme="minorHAnsi" w:hAnsiTheme="minorHAnsi" w:cstheme="minorHAnsi"/>
          <w:sz w:val="22"/>
          <w:szCs w:val="22"/>
        </w:rPr>
        <w:br/>
      </w:r>
    </w:p>
    <w:p w14:paraId="1F2F9C22" w14:textId="76A97404" w:rsidR="005D5568" w:rsidRPr="005D5568" w:rsidRDefault="00494DAF" w:rsidP="005D5568">
      <w:pPr>
        <w:pStyle w:val="Default"/>
        <w:rPr>
          <w:rFonts w:asciiTheme="minorHAnsi" w:hAnsiTheme="minorHAnsi" w:cstheme="minorHAnsi"/>
          <w:sz w:val="22"/>
          <w:szCs w:val="22"/>
        </w:rPr>
      </w:pPr>
      <w:r w:rsidRPr="005D5568">
        <w:rPr>
          <w:rFonts w:asciiTheme="minorHAnsi" w:hAnsiTheme="minorHAnsi" w:cstheme="minorHAnsi"/>
          <w:b/>
          <w:bCs/>
          <w:sz w:val="22"/>
          <w:szCs w:val="22"/>
        </w:rPr>
        <w:t xml:space="preserve">Materiale fra kursus </w:t>
      </w:r>
      <w:r w:rsidR="005D5568" w:rsidRPr="005D5568">
        <w:rPr>
          <w:rFonts w:asciiTheme="minorHAnsi" w:hAnsiTheme="minorHAnsi" w:cstheme="minorHAnsi"/>
          <w:b/>
          <w:bCs/>
          <w:sz w:val="22"/>
          <w:szCs w:val="22"/>
        </w:rPr>
        <w:br/>
      </w:r>
      <w:r w:rsidR="005D5568" w:rsidRPr="005D5568">
        <w:rPr>
          <w:rFonts w:asciiTheme="minorHAnsi" w:hAnsiTheme="minorHAnsi" w:cstheme="minorHAnsi"/>
          <w:sz w:val="22"/>
          <w:szCs w:val="22"/>
        </w:rPr>
        <w:t>Det er ikke et krav, at arrangørgruppen udleverer kursusmateriale (fx PowerPoints), men det efterspørges ofte. Gruppen opfordres derfor til at indhente oplægsholdernes tilladelse til at dele ma</w:t>
      </w:r>
      <w:r w:rsidR="008F6972">
        <w:rPr>
          <w:rFonts w:asciiTheme="minorHAnsi" w:hAnsiTheme="minorHAnsi" w:cstheme="minorHAnsi"/>
          <w:sz w:val="22"/>
          <w:szCs w:val="22"/>
        </w:rPr>
        <w:t>terialet på SDN’s forum, så</w:t>
      </w:r>
      <w:r w:rsidR="005D5568" w:rsidRPr="005D5568">
        <w:rPr>
          <w:rFonts w:asciiTheme="minorHAnsi" w:hAnsiTheme="minorHAnsi" w:cstheme="minorHAnsi"/>
          <w:sz w:val="22"/>
          <w:szCs w:val="22"/>
        </w:rPr>
        <w:t xml:space="preserve"> andre medlemmer </w:t>
      </w:r>
      <w:r w:rsidR="008F6972">
        <w:rPr>
          <w:rFonts w:asciiTheme="minorHAnsi" w:hAnsiTheme="minorHAnsi" w:cstheme="minorHAnsi"/>
          <w:sz w:val="22"/>
          <w:szCs w:val="22"/>
        </w:rPr>
        <w:t xml:space="preserve">også </w:t>
      </w:r>
      <w:r w:rsidR="005D5568" w:rsidRPr="005D5568">
        <w:rPr>
          <w:rFonts w:asciiTheme="minorHAnsi" w:hAnsiTheme="minorHAnsi" w:cstheme="minorHAnsi"/>
          <w:sz w:val="22"/>
          <w:szCs w:val="22"/>
        </w:rPr>
        <w:t>kan få glæde af det.</w:t>
      </w:r>
    </w:p>
    <w:p w14:paraId="4B94A3EC" w14:textId="1A1B2A39" w:rsidR="005D5568" w:rsidRPr="005D5568" w:rsidRDefault="005D5568" w:rsidP="005D5568">
      <w:pPr>
        <w:pStyle w:val="Default"/>
        <w:rPr>
          <w:rFonts w:asciiTheme="minorHAnsi" w:hAnsiTheme="minorHAnsi" w:cstheme="minorHAnsi"/>
          <w:sz w:val="22"/>
          <w:szCs w:val="22"/>
        </w:rPr>
      </w:pPr>
      <w:r w:rsidRPr="005D5568">
        <w:rPr>
          <w:rFonts w:asciiTheme="minorHAnsi" w:hAnsiTheme="minorHAnsi" w:cstheme="minorHAnsi"/>
          <w:sz w:val="22"/>
          <w:szCs w:val="22"/>
        </w:rPr>
        <w:t>Deling forudsætter, at materialet er originalt. Indeholder præsentationen ophavsretligt beskyttet indhold (fx modeller eller billeder), er det oplægsholderens ansvar at sikre korrekt indberetning til Copydan.</w:t>
      </w:r>
    </w:p>
    <w:p w14:paraId="20E2DF23" w14:textId="77777777" w:rsidR="00CB4E85" w:rsidRPr="005D5568" w:rsidRDefault="00CB4E85" w:rsidP="00494DAF">
      <w:pPr>
        <w:pStyle w:val="Default"/>
        <w:rPr>
          <w:rFonts w:asciiTheme="minorHAnsi" w:hAnsiTheme="minorHAnsi" w:cstheme="minorHAnsi"/>
          <w:sz w:val="22"/>
          <w:szCs w:val="22"/>
        </w:rPr>
      </w:pPr>
    </w:p>
    <w:p w14:paraId="3E56A30D" w14:textId="77777777" w:rsidR="00494DAF" w:rsidRPr="005D5568" w:rsidRDefault="00494DAF" w:rsidP="00494DAF">
      <w:pPr>
        <w:pStyle w:val="Default"/>
        <w:rPr>
          <w:rFonts w:asciiTheme="minorHAnsi" w:hAnsiTheme="minorHAnsi" w:cstheme="minorHAnsi"/>
          <w:sz w:val="22"/>
          <w:szCs w:val="22"/>
        </w:rPr>
      </w:pPr>
      <w:r w:rsidRPr="005D5568">
        <w:rPr>
          <w:rFonts w:asciiTheme="minorHAnsi" w:hAnsiTheme="minorHAnsi" w:cstheme="minorHAnsi"/>
          <w:b/>
          <w:bCs/>
          <w:sz w:val="22"/>
          <w:szCs w:val="22"/>
        </w:rPr>
        <w:t xml:space="preserve">Opsamling/evaluering </w:t>
      </w:r>
    </w:p>
    <w:p w14:paraId="1CB9F22E" w14:textId="309183FC" w:rsidR="00592E0D" w:rsidRPr="005D5568" w:rsidRDefault="00494DAF" w:rsidP="00494DAF">
      <w:pPr>
        <w:rPr>
          <w:rFonts w:cstheme="minorHAnsi"/>
        </w:rPr>
      </w:pPr>
      <w:r w:rsidRPr="005D5568">
        <w:rPr>
          <w:rFonts w:cstheme="minorHAnsi"/>
        </w:rPr>
        <w:t>Er ikke et krav, men kan gennemføres af arrangørgruppen efter eget initiativ</w:t>
      </w:r>
      <w:r w:rsidR="008C7276" w:rsidRPr="005D5568">
        <w:rPr>
          <w:rFonts w:cstheme="minorHAnsi"/>
        </w:rPr>
        <w:t>.</w:t>
      </w:r>
    </w:p>
    <w:sectPr w:rsidR="00592E0D" w:rsidRPr="005D5568">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534F" w14:textId="77777777" w:rsidR="00935C04" w:rsidRDefault="00935C04" w:rsidP="00633558">
      <w:pPr>
        <w:spacing w:after="0" w:line="240" w:lineRule="auto"/>
      </w:pPr>
      <w:r>
        <w:separator/>
      </w:r>
    </w:p>
  </w:endnote>
  <w:endnote w:type="continuationSeparator" w:id="0">
    <w:p w14:paraId="74925032" w14:textId="77777777" w:rsidR="00935C04" w:rsidRDefault="00935C04" w:rsidP="0063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DF3CF76" w14:paraId="6BF96789" w14:textId="77777777" w:rsidTr="0DF3CF76">
      <w:trPr>
        <w:trHeight w:val="300"/>
      </w:trPr>
      <w:tc>
        <w:tcPr>
          <w:tcW w:w="3210" w:type="dxa"/>
        </w:tcPr>
        <w:p w14:paraId="444BAB24" w14:textId="3B65222A" w:rsidR="0DF3CF76" w:rsidRDefault="0DF3CF76" w:rsidP="0DF3CF76">
          <w:pPr>
            <w:pStyle w:val="Sidehoved"/>
            <w:ind w:left="-115"/>
          </w:pPr>
        </w:p>
      </w:tc>
      <w:tc>
        <w:tcPr>
          <w:tcW w:w="3210" w:type="dxa"/>
        </w:tcPr>
        <w:p w14:paraId="56849F2D" w14:textId="2BC0680C" w:rsidR="0DF3CF76" w:rsidRDefault="0DF3CF76" w:rsidP="0DF3CF76">
          <w:pPr>
            <w:pStyle w:val="Sidehoved"/>
            <w:jc w:val="center"/>
          </w:pPr>
        </w:p>
      </w:tc>
      <w:tc>
        <w:tcPr>
          <w:tcW w:w="3210" w:type="dxa"/>
        </w:tcPr>
        <w:p w14:paraId="7C2D4C74" w14:textId="13497A06" w:rsidR="0DF3CF76" w:rsidRDefault="0DF3CF76" w:rsidP="0DF3CF76">
          <w:pPr>
            <w:pStyle w:val="Sidehoved"/>
            <w:ind w:right="-115"/>
            <w:jc w:val="right"/>
          </w:pPr>
        </w:p>
      </w:tc>
    </w:tr>
  </w:tbl>
  <w:p w14:paraId="038D6974" w14:textId="1B657863" w:rsidR="0DF3CF76" w:rsidRDefault="0DF3CF76" w:rsidP="0DF3CF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78B3" w14:textId="77777777" w:rsidR="00935C04" w:rsidRDefault="00935C04" w:rsidP="00633558">
      <w:pPr>
        <w:spacing w:after="0" w:line="240" w:lineRule="auto"/>
      </w:pPr>
      <w:r>
        <w:separator/>
      </w:r>
    </w:p>
  </w:footnote>
  <w:footnote w:type="continuationSeparator" w:id="0">
    <w:p w14:paraId="29E414ED" w14:textId="77777777" w:rsidR="00935C04" w:rsidRDefault="00935C04" w:rsidP="00633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4B0B" w14:textId="6329D766" w:rsidR="00633558" w:rsidRDefault="0DF3CF76" w:rsidP="00C20DA7">
    <w:pPr>
      <w:pStyle w:val="Sidehoved"/>
      <w:jc w:val="right"/>
    </w:pPr>
    <w:r w:rsidRPr="0DF3CF76">
      <w:rPr>
        <w:i/>
        <w:iCs/>
        <w:sz w:val="18"/>
        <w:szCs w:val="18"/>
      </w:rPr>
      <w:t>Senest revideret</w:t>
    </w:r>
    <w:r w:rsidR="00F317BD">
      <w:rPr>
        <w:i/>
        <w:iCs/>
        <w:sz w:val="18"/>
        <w:szCs w:val="18"/>
      </w:rPr>
      <w:t xml:space="preserve"> </w:t>
    </w:r>
    <w:r w:rsidR="00C20DA7">
      <w:rPr>
        <w:i/>
        <w:iCs/>
        <w:sz w:val="18"/>
        <w:szCs w:val="18"/>
      </w:rPr>
      <w:t>april 2026 af Cecilie Lemvigh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2523"/>
    <w:multiLevelType w:val="multilevel"/>
    <w:tmpl w:val="B314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93898"/>
    <w:multiLevelType w:val="hybridMultilevel"/>
    <w:tmpl w:val="747AEEB0"/>
    <w:lvl w:ilvl="0" w:tplc="11E86628">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6240911"/>
    <w:multiLevelType w:val="multilevel"/>
    <w:tmpl w:val="0A62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447CB"/>
    <w:multiLevelType w:val="hybridMultilevel"/>
    <w:tmpl w:val="95E4C940"/>
    <w:lvl w:ilvl="0" w:tplc="2068AB3C">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1763795">
    <w:abstractNumId w:val="3"/>
  </w:num>
  <w:num w:numId="2" w16cid:durableId="391655717">
    <w:abstractNumId w:val="1"/>
  </w:num>
  <w:num w:numId="3" w16cid:durableId="1721053341">
    <w:abstractNumId w:val="0"/>
  </w:num>
  <w:num w:numId="4" w16cid:durableId="590940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AF"/>
    <w:rsid w:val="000F53EC"/>
    <w:rsid w:val="000F5CA3"/>
    <w:rsid w:val="001C2E1D"/>
    <w:rsid w:val="002B08B5"/>
    <w:rsid w:val="00360E93"/>
    <w:rsid w:val="003A1887"/>
    <w:rsid w:val="003A35B7"/>
    <w:rsid w:val="003A5454"/>
    <w:rsid w:val="003C0A16"/>
    <w:rsid w:val="003F7131"/>
    <w:rsid w:val="00441DF7"/>
    <w:rsid w:val="0048425F"/>
    <w:rsid w:val="004879A2"/>
    <w:rsid w:val="00494DAF"/>
    <w:rsid w:val="00592E0D"/>
    <w:rsid w:val="005B0FA4"/>
    <w:rsid w:val="005C204A"/>
    <w:rsid w:val="005D5568"/>
    <w:rsid w:val="00633558"/>
    <w:rsid w:val="00643456"/>
    <w:rsid w:val="00656C67"/>
    <w:rsid w:val="006937D4"/>
    <w:rsid w:val="006A3198"/>
    <w:rsid w:val="006A3AE1"/>
    <w:rsid w:val="006D38AB"/>
    <w:rsid w:val="007246E1"/>
    <w:rsid w:val="00730092"/>
    <w:rsid w:val="00773FB4"/>
    <w:rsid w:val="007C4B2B"/>
    <w:rsid w:val="007D2FC5"/>
    <w:rsid w:val="00810969"/>
    <w:rsid w:val="00824B15"/>
    <w:rsid w:val="008C7276"/>
    <w:rsid w:val="008F6972"/>
    <w:rsid w:val="00935C04"/>
    <w:rsid w:val="009915D1"/>
    <w:rsid w:val="009F4209"/>
    <w:rsid w:val="00A22ECC"/>
    <w:rsid w:val="00A52035"/>
    <w:rsid w:val="00A822D6"/>
    <w:rsid w:val="00A844A6"/>
    <w:rsid w:val="00AB2C8F"/>
    <w:rsid w:val="00AB7002"/>
    <w:rsid w:val="00B07E28"/>
    <w:rsid w:val="00B7436B"/>
    <w:rsid w:val="00BE3D05"/>
    <w:rsid w:val="00C20DA7"/>
    <w:rsid w:val="00C3171A"/>
    <w:rsid w:val="00C71E12"/>
    <w:rsid w:val="00CB4692"/>
    <w:rsid w:val="00CB4E85"/>
    <w:rsid w:val="00D50765"/>
    <w:rsid w:val="00D648D9"/>
    <w:rsid w:val="00E22C91"/>
    <w:rsid w:val="00E2578B"/>
    <w:rsid w:val="00E6604D"/>
    <w:rsid w:val="00F03819"/>
    <w:rsid w:val="00F317BD"/>
    <w:rsid w:val="00FE2812"/>
    <w:rsid w:val="0DF3CF76"/>
    <w:rsid w:val="7B781D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EDCB"/>
  <w15:docId w15:val="{FB7B1533-E185-4CFB-B770-AFB5F7A3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94DAF"/>
    <w:pPr>
      <w:autoSpaceDE w:val="0"/>
      <w:autoSpaceDN w:val="0"/>
      <w:adjustRightInd w:val="0"/>
      <w:spacing w:after="0" w:line="240" w:lineRule="auto"/>
    </w:pPr>
    <w:rPr>
      <w:rFonts w:ascii="Calibri" w:hAnsi="Calibri" w:cs="Calibri"/>
      <w:color w:val="000000"/>
      <w:sz w:val="24"/>
      <w:szCs w:val="24"/>
    </w:rPr>
  </w:style>
  <w:style w:type="paragraph" w:styleId="Markeringsbobletekst">
    <w:name w:val="Balloon Text"/>
    <w:basedOn w:val="Normal"/>
    <w:link w:val="MarkeringsbobletekstTegn"/>
    <w:uiPriority w:val="99"/>
    <w:semiHidden/>
    <w:unhideWhenUsed/>
    <w:rsid w:val="00494DA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94DAF"/>
    <w:rPr>
      <w:rFonts w:ascii="Tahoma" w:hAnsi="Tahoma" w:cs="Tahoma"/>
      <w:sz w:val="16"/>
      <w:szCs w:val="16"/>
    </w:rPr>
  </w:style>
  <w:style w:type="paragraph" w:styleId="Sidehoved">
    <w:name w:val="header"/>
    <w:basedOn w:val="Normal"/>
    <w:link w:val="SidehovedTegn"/>
    <w:uiPriority w:val="99"/>
    <w:unhideWhenUsed/>
    <w:rsid w:val="0063355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33558"/>
  </w:style>
  <w:style w:type="paragraph" w:styleId="Sidefod">
    <w:name w:val="footer"/>
    <w:basedOn w:val="Normal"/>
    <w:link w:val="SidefodTegn"/>
    <w:uiPriority w:val="99"/>
    <w:unhideWhenUsed/>
    <w:rsid w:val="0063355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33558"/>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730092"/>
    <w:rPr>
      <w:color w:val="0000FF"/>
      <w:u w:val="single"/>
    </w:rPr>
  </w:style>
  <w:style w:type="paragraph" w:customStyle="1" w:styleId="paragraph">
    <w:name w:val="paragraph"/>
    <w:basedOn w:val="Normal"/>
    <w:rsid w:val="00730092"/>
    <w:pPr>
      <w:spacing w:before="100" w:beforeAutospacing="1" w:after="100" w:afterAutospacing="1" w:line="240" w:lineRule="auto"/>
    </w:pPr>
    <w:rPr>
      <w:rFonts w:ascii="Calibri" w:hAnsi="Calibri" w:cs="Calibri"/>
      <w:lang w:eastAsia="da-DK"/>
    </w:rPr>
  </w:style>
  <w:style w:type="character" w:customStyle="1" w:styleId="normaltextrun">
    <w:name w:val="normaltextrun"/>
    <w:basedOn w:val="Standardskrifttypeiafsnit"/>
    <w:rsid w:val="00730092"/>
  </w:style>
  <w:style w:type="character" w:styleId="BesgtLink">
    <w:name w:val="FollowedHyperlink"/>
    <w:basedOn w:val="Standardskrifttypeiafsnit"/>
    <w:uiPriority w:val="99"/>
    <w:semiHidden/>
    <w:unhideWhenUsed/>
    <w:rsid w:val="00730092"/>
    <w:rPr>
      <w:color w:val="800080" w:themeColor="followedHyperlink"/>
      <w:u w:val="single"/>
    </w:rPr>
  </w:style>
  <w:style w:type="character" w:styleId="Fremhv">
    <w:name w:val="Emphasis"/>
    <w:basedOn w:val="Standardskrifttypeiafsnit"/>
    <w:uiPriority w:val="20"/>
    <w:qFormat/>
    <w:rsid w:val="00730092"/>
    <w:rPr>
      <w:i/>
      <w:iCs/>
    </w:rPr>
  </w:style>
  <w:style w:type="paragraph" w:styleId="NormalWeb">
    <w:name w:val="Normal (Web)"/>
    <w:basedOn w:val="Normal"/>
    <w:uiPriority w:val="99"/>
    <w:unhideWhenUsed/>
    <w:rsid w:val="00BE3D0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6937D4"/>
    <w:rPr>
      <w:b/>
      <w:bCs/>
    </w:rPr>
  </w:style>
  <w:style w:type="character" w:styleId="Kommentarhenvisning">
    <w:name w:val="annotation reference"/>
    <w:basedOn w:val="Standardskrifttypeiafsnit"/>
    <w:uiPriority w:val="99"/>
    <w:semiHidden/>
    <w:unhideWhenUsed/>
    <w:rsid w:val="00824B15"/>
    <w:rPr>
      <w:sz w:val="16"/>
      <w:szCs w:val="16"/>
    </w:rPr>
  </w:style>
  <w:style w:type="paragraph" w:styleId="Kommentartekst">
    <w:name w:val="annotation text"/>
    <w:basedOn w:val="Normal"/>
    <w:link w:val="KommentartekstTegn"/>
    <w:uiPriority w:val="99"/>
    <w:unhideWhenUsed/>
    <w:rsid w:val="00824B15"/>
    <w:pPr>
      <w:spacing w:line="240" w:lineRule="auto"/>
    </w:pPr>
    <w:rPr>
      <w:sz w:val="20"/>
      <w:szCs w:val="20"/>
    </w:rPr>
  </w:style>
  <w:style w:type="character" w:customStyle="1" w:styleId="KommentartekstTegn">
    <w:name w:val="Kommentartekst Tegn"/>
    <w:basedOn w:val="Standardskrifttypeiafsnit"/>
    <w:link w:val="Kommentartekst"/>
    <w:uiPriority w:val="99"/>
    <w:rsid w:val="00824B15"/>
    <w:rPr>
      <w:sz w:val="20"/>
      <w:szCs w:val="20"/>
    </w:rPr>
  </w:style>
  <w:style w:type="paragraph" w:styleId="Kommentaremne">
    <w:name w:val="annotation subject"/>
    <w:basedOn w:val="Kommentartekst"/>
    <w:next w:val="Kommentartekst"/>
    <w:link w:val="KommentaremneTegn"/>
    <w:uiPriority w:val="99"/>
    <w:semiHidden/>
    <w:unhideWhenUsed/>
    <w:rsid w:val="00824B15"/>
    <w:rPr>
      <w:b/>
      <w:bCs/>
    </w:rPr>
  </w:style>
  <w:style w:type="character" w:customStyle="1" w:styleId="KommentaremneTegn">
    <w:name w:val="Kommentaremne Tegn"/>
    <w:basedOn w:val="KommentartekstTegn"/>
    <w:link w:val="Kommentaremne"/>
    <w:uiPriority w:val="99"/>
    <w:semiHidden/>
    <w:rsid w:val="00824B15"/>
    <w:rPr>
      <w:b/>
      <w:bCs/>
      <w:sz w:val="20"/>
      <w:szCs w:val="20"/>
    </w:rPr>
  </w:style>
  <w:style w:type="paragraph" w:styleId="Korrektur">
    <w:name w:val="Revision"/>
    <w:hidden/>
    <w:uiPriority w:val="99"/>
    <w:semiHidden/>
    <w:rsid w:val="005B0F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6619">
      <w:bodyDiv w:val="1"/>
      <w:marLeft w:val="0"/>
      <w:marRight w:val="0"/>
      <w:marTop w:val="0"/>
      <w:marBottom w:val="0"/>
      <w:divBdr>
        <w:top w:val="none" w:sz="0" w:space="0" w:color="auto"/>
        <w:left w:val="none" w:sz="0" w:space="0" w:color="auto"/>
        <w:bottom w:val="none" w:sz="0" w:space="0" w:color="auto"/>
        <w:right w:val="none" w:sz="0" w:space="0" w:color="auto"/>
      </w:divBdr>
    </w:div>
    <w:div w:id="57480102">
      <w:bodyDiv w:val="1"/>
      <w:marLeft w:val="0"/>
      <w:marRight w:val="0"/>
      <w:marTop w:val="0"/>
      <w:marBottom w:val="0"/>
      <w:divBdr>
        <w:top w:val="none" w:sz="0" w:space="0" w:color="auto"/>
        <w:left w:val="none" w:sz="0" w:space="0" w:color="auto"/>
        <w:bottom w:val="none" w:sz="0" w:space="0" w:color="auto"/>
        <w:right w:val="none" w:sz="0" w:space="0" w:color="auto"/>
      </w:divBdr>
    </w:div>
    <w:div w:id="59645297">
      <w:bodyDiv w:val="1"/>
      <w:marLeft w:val="0"/>
      <w:marRight w:val="0"/>
      <w:marTop w:val="0"/>
      <w:marBottom w:val="0"/>
      <w:divBdr>
        <w:top w:val="none" w:sz="0" w:space="0" w:color="auto"/>
        <w:left w:val="none" w:sz="0" w:space="0" w:color="auto"/>
        <w:bottom w:val="none" w:sz="0" w:space="0" w:color="auto"/>
        <w:right w:val="none" w:sz="0" w:space="0" w:color="auto"/>
      </w:divBdr>
    </w:div>
    <w:div w:id="73094517">
      <w:bodyDiv w:val="1"/>
      <w:marLeft w:val="0"/>
      <w:marRight w:val="0"/>
      <w:marTop w:val="0"/>
      <w:marBottom w:val="0"/>
      <w:divBdr>
        <w:top w:val="none" w:sz="0" w:space="0" w:color="auto"/>
        <w:left w:val="none" w:sz="0" w:space="0" w:color="auto"/>
        <w:bottom w:val="none" w:sz="0" w:space="0" w:color="auto"/>
        <w:right w:val="none" w:sz="0" w:space="0" w:color="auto"/>
      </w:divBdr>
    </w:div>
    <w:div w:id="429357600">
      <w:bodyDiv w:val="1"/>
      <w:marLeft w:val="0"/>
      <w:marRight w:val="0"/>
      <w:marTop w:val="0"/>
      <w:marBottom w:val="0"/>
      <w:divBdr>
        <w:top w:val="none" w:sz="0" w:space="0" w:color="auto"/>
        <w:left w:val="none" w:sz="0" w:space="0" w:color="auto"/>
        <w:bottom w:val="none" w:sz="0" w:space="0" w:color="auto"/>
        <w:right w:val="none" w:sz="0" w:space="0" w:color="auto"/>
      </w:divBdr>
    </w:div>
    <w:div w:id="477767925">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1525434449">
      <w:bodyDiv w:val="1"/>
      <w:marLeft w:val="0"/>
      <w:marRight w:val="0"/>
      <w:marTop w:val="0"/>
      <w:marBottom w:val="0"/>
      <w:divBdr>
        <w:top w:val="none" w:sz="0" w:space="0" w:color="auto"/>
        <w:left w:val="none" w:sz="0" w:space="0" w:color="auto"/>
        <w:bottom w:val="none" w:sz="0" w:space="0" w:color="auto"/>
        <w:right w:val="none" w:sz="0" w:space="0" w:color="auto"/>
      </w:divBdr>
    </w:div>
    <w:div w:id="1840609581">
      <w:bodyDiv w:val="1"/>
      <w:marLeft w:val="0"/>
      <w:marRight w:val="0"/>
      <w:marTop w:val="0"/>
      <w:marBottom w:val="0"/>
      <w:divBdr>
        <w:top w:val="none" w:sz="0" w:space="0" w:color="auto"/>
        <w:left w:val="none" w:sz="0" w:space="0" w:color="auto"/>
        <w:bottom w:val="none" w:sz="0" w:space="0" w:color="auto"/>
        <w:right w:val="none" w:sz="0" w:space="0" w:color="auto"/>
      </w:divBdr>
    </w:div>
    <w:div w:id="1842307184">
      <w:bodyDiv w:val="1"/>
      <w:marLeft w:val="0"/>
      <w:marRight w:val="0"/>
      <w:marTop w:val="0"/>
      <w:marBottom w:val="0"/>
      <w:divBdr>
        <w:top w:val="none" w:sz="0" w:space="0" w:color="auto"/>
        <w:left w:val="none" w:sz="0" w:space="0" w:color="auto"/>
        <w:bottom w:val="none" w:sz="0" w:space="0" w:color="auto"/>
        <w:right w:val="none" w:sz="0" w:space="0" w:color="auto"/>
      </w:divBdr>
    </w:div>
    <w:div w:id="20434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dk/medlemskab/blanket-til-rejseafreg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w.officeapps.live.com/op/view.aspx?src=https%3A%2F%2Fwww.dp.dk%2Fwp-content%2Fuploads%2F2024%2F10%2FSKABELON-kontrakt-om-undervisning-paa-DP-kursus.dotx&amp;wdOrigin=BROWSE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p.dk/uddannelse-og-karriere/kursusudbyder-til-specialistuddannelsern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1140</Words>
  <Characters>6961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Falcon Bærnthsen</dc:creator>
  <cp:lastModifiedBy>Cecilie Koldbæk Lemvigh</cp:lastModifiedBy>
  <cp:revision>3</cp:revision>
  <cp:lastPrinted>2018-06-07T06:22:00Z</cp:lastPrinted>
  <dcterms:created xsi:type="dcterms:W3CDTF">2026-04-13T13:00:00Z</dcterms:created>
  <dcterms:modified xsi:type="dcterms:W3CDTF">2026-04-13T13:00:00Z</dcterms:modified>
</cp:coreProperties>
</file>